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D5D" w:rsidRPr="00596D5D" w:rsidRDefault="00596D5D" w:rsidP="00596D5D">
      <w:pPr>
        <w:pStyle w:val="a3"/>
        <w:ind w:hanging="567"/>
        <w:rPr>
          <w:b/>
          <w:sz w:val="12"/>
          <w:szCs w:val="12"/>
          <w:lang w:val="sr-Latn-CS"/>
        </w:rPr>
      </w:pPr>
      <w:r w:rsidRPr="00596D5D">
        <w:rPr>
          <w:b/>
          <w:sz w:val="12"/>
          <w:szCs w:val="12"/>
          <w:lang w:val="sr-Latn-CS"/>
        </w:rPr>
        <w:t>KZV-med-60</w:t>
      </w:r>
    </w:p>
    <w:p w:rsidR="00596D5D" w:rsidRPr="00596D5D" w:rsidRDefault="00596D5D" w:rsidP="00596D5D">
      <w:pPr>
        <w:pStyle w:val="a3"/>
        <w:ind w:hanging="567"/>
        <w:rPr>
          <w:b/>
          <w:sz w:val="12"/>
          <w:szCs w:val="12"/>
          <w:lang w:val="sr-Latn-CS"/>
        </w:rPr>
      </w:pPr>
      <w:r w:rsidRPr="00596D5D">
        <w:rPr>
          <w:b/>
          <w:sz w:val="12"/>
          <w:szCs w:val="12"/>
          <w:lang w:val="sr-Latn-CS"/>
        </w:rPr>
        <w:t>October 2015</w:t>
      </w:r>
    </w:p>
    <w:p w:rsidR="00741F6A" w:rsidRPr="00E73B43" w:rsidRDefault="00C21839" w:rsidP="00741F6A">
      <w:pPr>
        <w:shd w:val="clear" w:color="auto" w:fill="FFFFFF"/>
        <w:spacing w:after="0"/>
        <w:jc w:val="center"/>
        <w:rPr>
          <w:rFonts w:asciiTheme="minorHAnsi" w:hAnsiTheme="minorHAnsi" w:cstheme="minorHAnsi"/>
          <w:b/>
          <w:color w:val="000000"/>
          <w:spacing w:val="4"/>
          <w:sz w:val="16"/>
          <w:szCs w:val="16"/>
          <w:lang w:val="el-GR"/>
        </w:rPr>
      </w:pPr>
      <w:r w:rsidRPr="006D5EE1">
        <w:rPr>
          <w:sz w:val="12"/>
          <w:szCs w:val="12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38.65pt" o:ole="">
            <v:imagedata r:id="rId7" o:title=""/>
          </v:shape>
          <o:OLEObject Type="Embed" ProgID="PBrush" ShapeID="_x0000_i1025" DrawAspect="Content" ObjectID="_1822550971" r:id="rId8"/>
        </w:object>
      </w:r>
    </w:p>
    <w:p w:rsidR="00C21839" w:rsidRPr="00741F6A" w:rsidRDefault="00741F6A" w:rsidP="00741F6A">
      <w:pPr>
        <w:shd w:val="clear" w:color="auto" w:fill="FFFFFF"/>
        <w:spacing w:after="0"/>
        <w:jc w:val="center"/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Latn-CS"/>
        </w:rPr>
      </w:pPr>
      <w:r w:rsidRPr="00741F6A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Latn-CS"/>
        </w:rPr>
        <w:t>ΕΛΛΗΝΙΚΗ ΔΗΜΟΚΡΑΤΙΑ/ HELLENIC REPUBLIC</w:t>
      </w:r>
    </w:p>
    <w:p w:rsidR="009A6DCE" w:rsidRPr="00B95203" w:rsidRDefault="00B95203" w:rsidP="009A6DCE">
      <w:pPr>
        <w:shd w:val="clear" w:color="auto" w:fill="FFFFFF"/>
        <w:spacing w:after="0"/>
        <w:jc w:val="center"/>
        <w:rPr>
          <w:rFonts w:asciiTheme="minorHAnsi" w:hAnsiTheme="minorHAnsi" w:cstheme="minorHAnsi"/>
          <w:color w:val="000000"/>
          <w:spacing w:val="4"/>
          <w:sz w:val="14"/>
          <w:szCs w:val="14"/>
          <w:lang w:val="sr-Cyrl-CS"/>
        </w:rPr>
      </w:pPr>
      <w:r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Latn-CS"/>
        </w:rPr>
        <w:t xml:space="preserve">VETERINARSKO </w:t>
      </w:r>
      <w:r w:rsidR="003D7CE1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Latn-CS"/>
        </w:rPr>
        <w:t>ZDRAVSTVENI C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Latn-CS"/>
        </w:rPr>
        <w:t>ERTIFIKAT ZA UVOZ MEDA I DRUGIH PROIZVODA OD MEDA NAMIJENJENIH ZA LJUDSKU UPOTREBU/</w:t>
      </w:r>
    </w:p>
    <w:p w:rsidR="00BA33F5" w:rsidRPr="00700BE5" w:rsidRDefault="00B95203" w:rsidP="00BA33F5">
      <w:pPr>
        <w:shd w:val="clear" w:color="auto" w:fill="FFFFFF"/>
        <w:spacing w:after="0"/>
        <w:jc w:val="center"/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</w:pPr>
      <w:r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 xml:space="preserve">VETERINARY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HEALTH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CERTIFICATE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FOR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IMPORTS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OF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HONEY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AND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OTHER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APICULTURE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PRODUCTS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INTENDED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FOR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HUMAN</w:t>
      </w:r>
      <w:r w:rsidR="009A6DCE" w:rsidRPr="00B95203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Latn-CS"/>
        </w:rPr>
        <w:t xml:space="preserve"> CONSUPTION</w:t>
      </w:r>
      <w:r w:rsidR="00BA33F5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Latn-CS"/>
        </w:rPr>
        <w:t>/</w:t>
      </w:r>
      <w:r w:rsidR="00BA33F5" w:rsidRPr="00BA33F5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 xml:space="preserve"> </w:t>
      </w:r>
      <w:r w:rsidR="00BA33F5" w:rsidRPr="00700BE5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 xml:space="preserve">ΚΤΗΝΙΑΤΡΙΚΟ ΥΓΕΙΟΝΟΜΙΚΟ ΠΙΣΤΟΠΟΙΗΤΙΚΟ ΓΙΑ ΕΞΑΓΩΓΗ ΜΕΛΙΟΥ ΚΑΙ </w:t>
      </w:r>
      <w:r w:rsidR="00BA33F5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el-GR"/>
        </w:rPr>
        <w:t>ΑΛΛΩΝ</w:t>
      </w:r>
      <w:r w:rsidR="00BA33F5" w:rsidRPr="00BA33F5">
        <w:rPr>
          <w:rFonts w:asciiTheme="minorHAnsi" w:hAnsiTheme="minorHAnsi" w:cstheme="minorHAnsi"/>
          <w:b/>
          <w:color w:val="000000"/>
          <w:spacing w:val="4"/>
          <w:sz w:val="14"/>
          <w:szCs w:val="14"/>
          <w:lang w:val="sr-Cyrl-CS"/>
        </w:rPr>
        <w:t xml:space="preserve"> </w:t>
      </w:r>
      <w:r w:rsidR="00BA33F5" w:rsidRPr="00700BE5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ΠΡΟΪΟΝΤΩΝ ΜΕΛΙΣΣΟΚΟΜΙΑΣ ΠΟΥ ΠΡΟΟΡΊΖΟΝΤΑΙ ΓΙΑ ΚΑΤΑΝΆΛΩΣΗ ΑΠΌ ΤΟΝ ΆΝΘΡΩΠΟ</w:t>
      </w:r>
      <w:r w:rsidR="00BA33F5" w:rsidRPr="00BA33F5">
        <w:t xml:space="preserve"> </w:t>
      </w:r>
      <w:r w:rsidR="00BA33F5" w:rsidRPr="00BA33F5">
        <w:rPr>
          <w:rFonts w:asciiTheme="minorHAnsi" w:hAnsiTheme="minorHAnsi" w:cstheme="minorHAnsi"/>
          <w:b/>
          <w:color w:val="000000"/>
          <w:spacing w:val="4"/>
          <w:sz w:val="14"/>
          <w:szCs w:val="14"/>
        </w:rPr>
        <w:t>ΣΤΗ ΒΟΣΝΙΑ ΚΑΙ ΕΡΖΕΓΟΒΙΝΗ</w:t>
      </w:r>
    </w:p>
    <w:p w:rsidR="007522AF" w:rsidRPr="00D5286C" w:rsidRDefault="007522AF" w:rsidP="009A6DCE">
      <w:pPr>
        <w:spacing w:after="0"/>
        <w:rPr>
          <w:sz w:val="16"/>
          <w:szCs w:val="16"/>
          <w:lang w:val="sr-Cyrl-CS"/>
        </w:rPr>
      </w:pPr>
    </w:p>
    <w:p w:rsidR="00327DB4" w:rsidRDefault="004E0ED8" w:rsidP="009A6DCE">
      <w:pPr>
        <w:spacing w:after="0"/>
        <w:ind w:hanging="142"/>
        <w:rPr>
          <w:lang w:val="sr-Latn-CS"/>
        </w:rPr>
      </w:pPr>
      <w:r w:rsidRPr="00E132EF">
        <w:rPr>
          <w:b/>
          <w:sz w:val="12"/>
          <w:szCs w:val="12"/>
        </w:rPr>
        <w:t>Ime države izvoznice/Name of the export country</w:t>
      </w:r>
      <w:r w:rsidR="00BA33F5" w:rsidRPr="00E132EF">
        <w:rPr>
          <w:b/>
          <w:sz w:val="12"/>
          <w:szCs w:val="12"/>
        </w:rPr>
        <w:t>/Όνομα</w:t>
      </w:r>
      <w:r w:rsidR="00BA33F5" w:rsidRPr="00BA33F5">
        <w:rPr>
          <w:b/>
          <w:sz w:val="12"/>
          <w:szCs w:val="12"/>
        </w:rPr>
        <w:t xml:space="preserve"> της χώρας εξαγωγής                                   </w:t>
      </w:r>
      <w:r w:rsidR="00BA33F5">
        <w:rPr>
          <w:b/>
          <w:sz w:val="12"/>
          <w:szCs w:val="12"/>
        </w:rPr>
        <w:t xml:space="preserve">                         </w:t>
      </w:r>
      <w:r>
        <w:rPr>
          <w:b/>
          <w:sz w:val="12"/>
          <w:szCs w:val="12"/>
        </w:rPr>
        <w:t xml:space="preserve">      </w:t>
      </w:r>
      <w:r w:rsidR="009A6DCE" w:rsidRPr="009A6DCE">
        <w:rPr>
          <w:rFonts w:asciiTheme="minorHAnsi" w:hAnsiTheme="minorHAnsi" w:cstheme="minorHAnsi"/>
          <w:b/>
          <w:bCs/>
          <w:color w:val="000000"/>
          <w:spacing w:val="-4"/>
          <w:sz w:val="12"/>
          <w:szCs w:val="12"/>
          <w:lang w:val="sr-Cyrl-CS"/>
        </w:rPr>
        <w:t>Veterinarsk</w:t>
      </w:r>
      <w:r w:rsidR="009A6DCE" w:rsidRPr="009A6DCE">
        <w:rPr>
          <w:rFonts w:asciiTheme="minorHAnsi" w:hAnsiTheme="minorHAnsi" w:cstheme="minorHAnsi"/>
          <w:b/>
          <w:bCs/>
          <w:color w:val="000000"/>
          <w:spacing w:val="-4"/>
          <w:sz w:val="12"/>
          <w:szCs w:val="12"/>
        </w:rPr>
        <w:t>i</w:t>
      </w:r>
      <w:r w:rsidR="009A6DCE" w:rsidRPr="009A6DCE">
        <w:rPr>
          <w:rFonts w:asciiTheme="minorHAnsi" w:hAnsiTheme="minorHAnsi" w:cstheme="minorHAnsi"/>
          <w:b/>
          <w:bCs/>
          <w:color w:val="000000"/>
          <w:spacing w:val="-4"/>
          <w:sz w:val="12"/>
          <w:szCs w:val="12"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pacing w:val="-4"/>
          <w:sz w:val="12"/>
          <w:szCs w:val="12"/>
        </w:rPr>
        <w:t>c</w:t>
      </w:r>
      <w:r w:rsidR="009A6DCE" w:rsidRPr="009A6DCE">
        <w:rPr>
          <w:rFonts w:asciiTheme="minorHAnsi" w:hAnsiTheme="minorHAnsi" w:cstheme="minorHAnsi"/>
          <w:b/>
          <w:bCs/>
          <w:color w:val="000000"/>
          <w:spacing w:val="-4"/>
          <w:sz w:val="12"/>
          <w:szCs w:val="12"/>
        </w:rPr>
        <w:t xml:space="preserve">ertifikat </w:t>
      </w:r>
      <w:r w:rsidR="009A6DCE" w:rsidRPr="009A6DCE">
        <w:rPr>
          <w:rFonts w:asciiTheme="minorHAnsi" w:hAnsiTheme="minorHAnsi" w:cstheme="minorHAnsi"/>
          <w:b/>
          <w:bCs/>
          <w:color w:val="000000"/>
          <w:spacing w:val="-4"/>
          <w:sz w:val="12"/>
          <w:szCs w:val="12"/>
          <w:lang w:val="sr-Cyrl-CS"/>
        </w:rPr>
        <w:t xml:space="preserve"> za </w:t>
      </w:r>
      <w:r>
        <w:rPr>
          <w:rFonts w:asciiTheme="minorHAnsi" w:hAnsiTheme="minorHAnsi" w:cstheme="minorHAnsi"/>
          <w:b/>
          <w:bCs/>
          <w:color w:val="000000"/>
          <w:spacing w:val="-4"/>
          <w:sz w:val="12"/>
          <w:szCs w:val="12"/>
        </w:rPr>
        <w:t>BiH</w:t>
      </w:r>
      <w:r w:rsidR="009A6DCE" w:rsidRPr="009A6DCE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Cyrl-CS"/>
        </w:rPr>
        <w:t xml:space="preserve"> /</w:t>
      </w:r>
      <w:r w:rsidR="009A6DCE" w:rsidRPr="009A6DCE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Latn-CS"/>
        </w:rPr>
        <w:t>Veterinary</w:t>
      </w:r>
      <w:r w:rsidR="009A6DCE" w:rsidRPr="009A6DCE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Cyrl-CS"/>
        </w:rPr>
        <w:t xml:space="preserve"> </w:t>
      </w:r>
      <w:r w:rsidR="009A6DCE" w:rsidRPr="009A6DCE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Latn-CS"/>
        </w:rPr>
        <w:t>certificate</w:t>
      </w:r>
      <w:r w:rsidR="009A6DCE" w:rsidRPr="009A6DCE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Cyrl-CS"/>
        </w:rPr>
        <w:t xml:space="preserve"> </w:t>
      </w:r>
      <w:r w:rsidR="009A6DCE" w:rsidRPr="009A6DCE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Latn-CS"/>
        </w:rPr>
        <w:t>to</w:t>
      </w:r>
      <w:r w:rsidR="009A6DCE" w:rsidRPr="009A6DCE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Cyrl-CS"/>
        </w:rPr>
        <w:t xml:space="preserve"> </w:t>
      </w:r>
      <w:r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Latn-CS"/>
        </w:rPr>
        <w:t>BiH</w:t>
      </w:r>
      <w:r w:rsidR="00327DB4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Latn-CS"/>
        </w:rPr>
        <w:t>/</w:t>
      </w:r>
    </w:p>
    <w:p w:rsidR="009A6DCE" w:rsidRPr="009A6DCE" w:rsidRDefault="00327DB4" w:rsidP="009A6DCE">
      <w:pPr>
        <w:spacing w:after="0"/>
        <w:ind w:hanging="142"/>
        <w:rPr>
          <w:b/>
          <w:sz w:val="12"/>
          <w:szCs w:val="12"/>
        </w:rPr>
      </w:pPr>
      <w:r>
        <w:rPr>
          <w:lang w:val="sr-Latn-CS"/>
        </w:rPr>
        <w:t xml:space="preserve">                                                                                                                   </w:t>
      </w:r>
      <w:r w:rsidRPr="00327DB4">
        <w:rPr>
          <w:rFonts w:asciiTheme="minorHAnsi" w:hAnsiTheme="minorHAnsi" w:cstheme="minorHAnsi"/>
          <w:bCs/>
          <w:i/>
          <w:color w:val="000000"/>
          <w:spacing w:val="-2"/>
          <w:sz w:val="12"/>
          <w:szCs w:val="12"/>
          <w:lang w:val="sr-Latn-CS"/>
        </w:rPr>
        <w:t>Κτηνιατρικό πιστοποιητικό προς Βοσνία και Ερζεγοβίνη</w:t>
      </w:r>
      <w:r w:rsidR="009A6DCE" w:rsidRPr="000C7330">
        <w:rPr>
          <w:rFonts w:ascii="Times New Roman" w:hAnsi="Times New Roman"/>
          <w:color w:val="000000"/>
          <w:spacing w:val="-4"/>
          <w:lang w:val="sr-Cyrl-CS"/>
        </w:rPr>
        <w:t xml:space="preserve">                      </w:t>
      </w:r>
    </w:p>
    <w:tbl>
      <w:tblPr>
        <w:tblStyle w:val="a4"/>
        <w:tblW w:w="0" w:type="auto"/>
        <w:tblLook w:val="04A0"/>
      </w:tblPr>
      <w:tblGrid>
        <w:gridCol w:w="391"/>
        <w:gridCol w:w="1417"/>
        <w:gridCol w:w="710"/>
        <w:gridCol w:w="2125"/>
        <w:gridCol w:w="1418"/>
        <w:gridCol w:w="425"/>
        <w:gridCol w:w="481"/>
        <w:gridCol w:w="370"/>
        <w:gridCol w:w="1951"/>
      </w:tblGrid>
      <w:tr w:rsidR="008F3F63" w:rsidRPr="00FB06C8" w:rsidTr="00633804">
        <w:tc>
          <w:tcPr>
            <w:tcW w:w="391" w:type="dxa"/>
            <w:vMerge w:val="restart"/>
            <w:textDirection w:val="btLr"/>
          </w:tcPr>
          <w:p w:rsidR="008F3F63" w:rsidRPr="00C1054D" w:rsidRDefault="00A25F6F" w:rsidP="003D7CE1">
            <w:pPr>
              <w:shd w:val="clear" w:color="auto" w:fill="FFFFFF"/>
              <w:ind w:left="14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25F6F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  <w:lang w:val="ru-RU"/>
              </w:rPr>
              <w:t>D</w:t>
            </w:r>
            <w:r w:rsidRPr="00A25F6F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i</w:t>
            </w:r>
            <w:r w:rsidRPr="00A25F6F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  <w:lang w:val="ru-RU"/>
              </w:rPr>
              <w:t xml:space="preserve">o </w:t>
            </w:r>
            <w:r w:rsidRPr="00A25F6F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I</w:t>
            </w:r>
            <w:r w:rsidRPr="00A25F6F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  <w:lang w:val="ru-RU"/>
              </w:rPr>
              <w:t>:</w:t>
            </w:r>
            <w:r w:rsidRPr="00A25F6F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  <w:lang w:val="sr-Cyrl-CS"/>
              </w:rPr>
              <w:t xml:space="preserve"> Pojedinosti o otpremljenoj pošiljci</w:t>
            </w:r>
            <w:r w:rsidRPr="00A25F6F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 xml:space="preserve">/ </w:t>
            </w:r>
            <w:r w:rsidRPr="00D5286C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Part</w:t>
            </w:r>
            <w:r w:rsidRPr="00C1054D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 xml:space="preserve"> </w:t>
            </w:r>
            <w:r w:rsidRPr="00D5286C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I</w:t>
            </w:r>
            <w:r w:rsidRPr="00C1054D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 xml:space="preserve">: </w:t>
            </w:r>
            <w:r w:rsidRPr="00D5286C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Details</w:t>
            </w:r>
            <w:r w:rsidRPr="00C1054D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 xml:space="preserve"> </w:t>
            </w:r>
            <w:r w:rsidRPr="00D5286C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of</w:t>
            </w:r>
            <w:r w:rsidRPr="00C1054D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 xml:space="preserve"> </w:t>
            </w:r>
            <w:r w:rsidRPr="00D5286C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dispatched</w:t>
            </w:r>
            <w:r w:rsidRPr="00C1054D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 xml:space="preserve"> </w:t>
            </w:r>
            <w:r w:rsidRPr="00D5286C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consignment</w:t>
            </w:r>
            <w:r w:rsidR="00C1054D" w:rsidRPr="00C1054D">
              <w:rPr>
                <w:rFonts w:asciiTheme="minorHAnsi" w:hAnsiTheme="minorHAnsi" w:cstheme="minorHAnsi"/>
                <w:b/>
                <w:color w:val="000000"/>
                <w:spacing w:val="-4"/>
                <w:sz w:val="12"/>
                <w:szCs w:val="12"/>
              </w:rPr>
              <w:t>/</w:t>
            </w:r>
            <w:r w:rsidR="00C1054D" w:rsidRPr="00C1054D">
              <w:rPr>
                <w:b/>
                <w:sz w:val="10"/>
              </w:rPr>
              <w:t xml:space="preserve"> </w:t>
            </w:r>
            <w:r w:rsidR="00C1054D" w:rsidRPr="00D441F4">
              <w:rPr>
                <w:b/>
                <w:sz w:val="10"/>
                <w:lang w:val="el-GR"/>
              </w:rPr>
              <w:t>Μέρος</w:t>
            </w:r>
            <w:r w:rsidR="00C1054D" w:rsidRPr="00D441F4">
              <w:rPr>
                <w:b/>
                <w:sz w:val="10"/>
              </w:rPr>
              <w:t xml:space="preserve"> </w:t>
            </w:r>
            <w:r w:rsidR="00C1054D" w:rsidRPr="00D441F4">
              <w:rPr>
                <w:b/>
                <w:sz w:val="10"/>
                <w:lang w:val="el-GR"/>
              </w:rPr>
              <w:t>Ι</w:t>
            </w:r>
            <w:r w:rsidR="00C1054D" w:rsidRPr="00D441F4">
              <w:rPr>
                <w:b/>
                <w:sz w:val="10"/>
              </w:rPr>
              <w:t xml:space="preserve">: </w:t>
            </w:r>
            <w:r w:rsidR="00C1054D" w:rsidRPr="00D441F4">
              <w:rPr>
                <w:b/>
                <w:sz w:val="10"/>
                <w:lang w:val="el-GR"/>
              </w:rPr>
              <w:t>Στοιχεία</w:t>
            </w:r>
            <w:r w:rsidR="00C1054D" w:rsidRPr="00D441F4">
              <w:rPr>
                <w:b/>
                <w:sz w:val="10"/>
              </w:rPr>
              <w:t xml:space="preserve"> </w:t>
            </w:r>
            <w:r w:rsidR="00C1054D" w:rsidRPr="00D441F4">
              <w:rPr>
                <w:b/>
                <w:sz w:val="10"/>
                <w:lang w:val="el-GR"/>
              </w:rPr>
              <w:t>της</w:t>
            </w:r>
            <w:r w:rsidR="00C1054D" w:rsidRPr="00D441F4">
              <w:rPr>
                <w:b/>
                <w:sz w:val="10"/>
              </w:rPr>
              <w:t xml:space="preserve"> </w:t>
            </w:r>
            <w:r w:rsidR="00C1054D" w:rsidRPr="00D441F4">
              <w:rPr>
                <w:b/>
                <w:sz w:val="10"/>
                <w:lang w:val="el-GR"/>
              </w:rPr>
              <w:t>παρτίδας</w:t>
            </w:r>
            <w:r w:rsidR="00C1054D" w:rsidRPr="00D441F4">
              <w:rPr>
                <w:b/>
                <w:sz w:val="10"/>
              </w:rPr>
              <w:t xml:space="preserve"> </w:t>
            </w:r>
            <w:r w:rsidR="00C1054D" w:rsidRPr="00D441F4">
              <w:rPr>
                <w:b/>
                <w:sz w:val="10"/>
                <w:lang w:val="el-GR"/>
              </w:rPr>
              <w:t>που</w:t>
            </w:r>
            <w:r w:rsidR="00C1054D" w:rsidRPr="00D441F4">
              <w:rPr>
                <w:b/>
                <w:sz w:val="10"/>
              </w:rPr>
              <w:t xml:space="preserve"> </w:t>
            </w:r>
            <w:r w:rsidR="00C1054D" w:rsidRPr="00D441F4">
              <w:rPr>
                <w:b/>
                <w:sz w:val="10"/>
                <w:lang w:val="el-GR"/>
              </w:rPr>
              <w:t>αποστέλλεται</w:t>
            </w:r>
          </w:p>
        </w:tc>
        <w:tc>
          <w:tcPr>
            <w:tcW w:w="4253" w:type="dxa"/>
            <w:gridSpan w:val="3"/>
            <w:vMerge w:val="restart"/>
          </w:tcPr>
          <w:p w:rsidR="008F3F63" w:rsidRPr="00FB06C8" w:rsidRDefault="008F3F63" w:rsidP="0068421E">
            <w:pPr>
              <w:shd w:val="clear" w:color="auto" w:fill="FFFFFF"/>
              <w:ind w:right="1519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1. 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Po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š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iljalac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Consignor</w:t>
            </w:r>
            <w:r w:rsidR="00327DB4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proofErr w:type="spellStart"/>
            <w:r w:rsidR="00327DB4" w:rsidRPr="00327DB4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Αποστολέας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  <w:p w:rsidR="008F3F63" w:rsidRPr="00FB06C8" w:rsidRDefault="008F3F63" w:rsidP="0068421E">
            <w:pPr>
              <w:shd w:val="clear" w:color="auto" w:fill="FFFFFF"/>
              <w:ind w:right="1519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F3F63" w:rsidRPr="00FB06C8" w:rsidRDefault="008F3F63" w:rsidP="0068421E">
            <w:pPr>
              <w:shd w:val="clear" w:color="auto" w:fill="FFFFFF"/>
              <w:ind w:right="1519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Ime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Name</w:t>
            </w:r>
            <w:r w:rsidR="00327DB4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327DB4">
              <w:rPr>
                <w:spacing w:val="1"/>
                <w:sz w:val="12"/>
                <w:lang w:val="el-GR"/>
              </w:rPr>
              <w:t>Όνομα</w:t>
            </w:r>
          </w:p>
          <w:p w:rsidR="008F3F63" w:rsidRPr="00FB06C8" w:rsidRDefault="008F3F63" w:rsidP="0068421E">
            <w:pPr>
              <w:shd w:val="clear" w:color="auto" w:fill="FFFFFF"/>
              <w:ind w:right="1519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F3F63" w:rsidRPr="00FB06C8" w:rsidRDefault="008F3F63" w:rsidP="0068421E">
            <w:pPr>
              <w:shd w:val="clear" w:color="auto" w:fill="FFFFFF"/>
              <w:spacing w:line="198" w:lineRule="exact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Adresa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/ Address</w:t>
            </w:r>
            <w:r w:rsidR="006B1ADA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proofErr w:type="spellStart"/>
            <w:r w:rsidR="006B1ADA" w:rsidRPr="006B1ADA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Διεύθυνση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</w:p>
          <w:p w:rsidR="008F3F63" w:rsidRPr="00FB06C8" w:rsidRDefault="008F3F63" w:rsidP="0068421E">
            <w:pPr>
              <w:shd w:val="clear" w:color="auto" w:fill="FFFFFF"/>
              <w:spacing w:line="198" w:lineRule="exact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8F3F63" w:rsidRPr="00FB06C8" w:rsidRDefault="008F3F63" w:rsidP="0068421E">
            <w:pPr>
              <w:shd w:val="clear" w:color="auto" w:fill="FFFFFF"/>
              <w:spacing w:line="198" w:lineRule="exact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8F3F63" w:rsidRPr="002069FC" w:rsidRDefault="00A52B4B" w:rsidP="0068421E">
            <w:pPr>
              <w:shd w:val="clear" w:color="auto" w:fill="FFFFFF"/>
              <w:spacing w:line="198" w:lineRule="exact"/>
              <w:rPr>
                <w:rFonts w:asciiTheme="minorHAnsi" w:eastAsiaTheme="minorHAnsi" w:hAnsiTheme="minorHAnsi" w:cstheme="minorHAnsi"/>
                <w:sz w:val="12"/>
                <w:szCs w:val="12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Država</w:t>
            </w:r>
            <w:proofErr w:type="spellEnd"/>
            <w:r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/ Country</w:t>
            </w:r>
            <w:r w:rsidR="00652E4F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652E4F">
              <w:rPr>
                <w:rFonts w:asciiTheme="minorHAnsi" w:hAnsiTheme="minorHAnsi" w:cstheme="minorHAnsi"/>
                <w:sz w:val="12"/>
                <w:szCs w:val="12"/>
                <w:lang w:val="el-GR"/>
              </w:rPr>
              <w:t>Χώρα</w:t>
            </w:r>
          </w:p>
          <w:p w:rsidR="008F3F63" w:rsidRPr="00FB06C8" w:rsidRDefault="008F3F63" w:rsidP="0068421E">
            <w:pPr>
              <w:shd w:val="clear" w:color="auto" w:fill="FFFFFF"/>
              <w:spacing w:line="198" w:lineRule="exact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8F3F63" w:rsidRPr="00FB06C8" w:rsidRDefault="008F3F63" w:rsidP="0068421E">
            <w:pPr>
              <w:shd w:val="clear" w:color="auto" w:fill="FFFFFF"/>
              <w:spacing w:line="198" w:lineRule="exact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color w:val="000000"/>
                <w:sz w:val="12"/>
                <w:szCs w:val="12"/>
                <w:lang w:val="sr-Cyrl-CS"/>
              </w:rPr>
              <w:t xml:space="preserve">Poštanski kod/ 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</w:rPr>
              <w:t>Postal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sr-Cyrl-CS"/>
              </w:rPr>
              <w:t xml:space="preserve"> 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</w:rPr>
              <w:t>code</w:t>
            </w:r>
            <w:r w:rsidR="002069FC" w:rsidRPr="002069FC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n-US"/>
              </w:rPr>
              <w:t>/</w:t>
            </w:r>
            <w:r w:rsidR="002069FC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l-GR"/>
              </w:rPr>
              <w:t>Τ</w:t>
            </w:r>
            <w:r w:rsidR="002069FC" w:rsidRPr="002069FC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n-US"/>
              </w:rPr>
              <w:t>.</w:t>
            </w:r>
            <w:r w:rsidR="002069FC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l-GR"/>
              </w:rPr>
              <w:t>Κ</w:t>
            </w:r>
            <w:r w:rsidR="002069FC" w:rsidRPr="002069FC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n-US"/>
              </w:rPr>
              <w:t>.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sr-Cyrl-CS"/>
              </w:rPr>
              <w:t xml:space="preserve">                                                                          </w:t>
            </w:r>
          </w:p>
          <w:p w:rsidR="008F3F63" w:rsidRPr="00FB06C8" w:rsidRDefault="008F3F63" w:rsidP="0068421E">
            <w:pPr>
              <w:rPr>
                <w:rFonts w:asciiTheme="minorHAnsi" w:hAnsiTheme="minorHAnsi" w:cstheme="minorHAnsi"/>
                <w:sz w:val="12"/>
                <w:szCs w:val="12"/>
                <w:lang w:val="it-IT"/>
              </w:rPr>
            </w:pPr>
          </w:p>
          <w:p w:rsidR="008F3F63" w:rsidRPr="00FB06C8" w:rsidRDefault="008F3F63" w:rsidP="0068421E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it-IT"/>
              </w:rPr>
              <w:t>Tel. br. / Phone</w:t>
            </w:r>
            <w:r w:rsidR="00325028">
              <w:rPr>
                <w:rFonts w:asciiTheme="minorHAnsi" w:hAnsiTheme="minorHAnsi" w:cstheme="minorHAnsi"/>
                <w:sz w:val="12"/>
                <w:szCs w:val="12"/>
                <w:lang w:val="el-GR"/>
              </w:rPr>
              <w:t>/</w:t>
            </w:r>
            <w:r w:rsidR="00325028" w:rsidRPr="00325028">
              <w:rPr>
                <w:rFonts w:asciiTheme="minorHAnsi" w:hAnsiTheme="minorHAnsi" w:cstheme="minorHAnsi"/>
                <w:sz w:val="12"/>
                <w:szCs w:val="12"/>
                <w:lang w:val="el-GR"/>
              </w:rPr>
              <w:t>Τηλέφωνο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it-IT"/>
              </w:rPr>
              <w:t xml:space="preserve"> </w:t>
            </w:r>
          </w:p>
        </w:tc>
        <w:tc>
          <w:tcPr>
            <w:tcW w:w="2694" w:type="dxa"/>
            <w:gridSpan w:val="4"/>
          </w:tcPr>
          <w:p w:rsidR="008F3F63" w:rsidRPr="00FB06C8" w:rsidRDefault="008F3F63" w:rsidP="0068421E">
            <w:pPr>
              <w:shd w:val="clear" w:color="auto" w:fill="FFFFFF"/>
              <w:rPr>
                <w:rFonts w:asciiTheme="minorHAnsi" w:hAnsiTheme="minorHAnsi" w:cstheme="minorHAnsi"/>
                <w:spacing w:val="-1"/>
                <w:sz w:val="12"/>
                <w:szCs w:val="12"/>
                <w:lang w:val="it-IT"/>
              </w:rPr>
            </w:pPr>
            <w:r w:rsidRPr="00FB06C8">
              <w:rPr>
                <w:rFonts w:asciiTheme="minorHAnsi" w:hAnsiTheme="minorHAnsi" w:cstheme="minorHAnsi"/>
                <w:spacing w:val="-1"/>
                <w:sz w:val="12"/>
                <w:szCs w:val="12"/>
                <w:lang w:val="it-IT"/>
              </w:rPr>
              <w:t>I 2.  Referentni broj certifikata / Certificate reference number</w:t>
            </w:r>
            <w:r w:rsidR="00B36A47" w:rsidRPr="00B36A47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>/</w:t>
            </w:r>
            <w:r w:rsidR="00B36A47" w:rsidRPr="00B36A47">
              <w:rPr>
                <w:sz w:val="12"/>
                <w:lang w:val="en-US"/>
              </w:rPr>
              <w:t xml:space="preserve"> </w:t>
            </w:r>
            <w:r w:rsidR="00B36A47" w:rsidRPr="00547D11">
              <w:rPr>
                <w:sz w:val="12"/>
                <w:lang w:val="el-GR"/>
              </w:rPr>
              <w:t>Αριθμός</w:t>
            </w:r>
            <w:r w:rsidR="00B36A47" w:rsidRPr="00547D11">
              <w:rPr>
                <w:sz w:val="12"/>
              </w:rPr>
              <w:t xml:space="preserve"> </w:t>
            </w:r>
            <w:r w:rsidR="00B36A47" w:rsidRPr="00547D11">
              <w:rPr>
                <w:sz w:val="12"/>
                <w:lang w:val="el-GR"/>
              </w:rPr>
              <w:t>αναφοράς</w:t>
            </w:r>
            <w:r w:rsidR="00B36A47">
              <w:rPr>
                <w:sz w:val="12"/>
              </w:rPr>
              <w:t xml:space="preserve"> </w:t>
            </w:r>
            <w:r w:rsidR="00B36A47">
              <w:rPr>
                <w:sz w:val="12"/>
                <w:lang w:val="el-GR"/>
              </w:rPr>
              <w:t>π</w:t>
            </w:r>
            <w:r w:rsidR="00B36A47" w:rsidRPr="00547D11">
              <w:rPr>
                <w:sz w:val="12"/>
                <w:lang w:val="el-GR"/>
              </w:rPr>
              <w:t>ιστοποιητικού</w:t>
            </w:r>
            <w:r w:rsidRPr="00FB06C8">
              <w:rPr>
                <w:rFonts w:asciiTheme="minorHAnsi" w:hAnsiTheme="minorHAnsi" w:cstheme="minorHAnsi"/>
                <w:spacing w:val="-1"/>
                <w:sz w:val="12"/>
                <w:szCs w:val="12"/>
                <w:lang w:val="it-IT"/>
              </w:rPr>
              <w:t xml:space="preserve"> </w:t>
            </w:r>
          </w:p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950" w:type="dxa"/>
            <w:tcBorders>
              <w:tr2bl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I.2.a.</w:t>
            </w:r>
          </w:p>
        </w:tc>
      </w:tr>
      <w:tr w:rsidR="008F3F63" w:rsidRPr="00FB06C8" w:rsidTr="00633804">
        <w:tc>
          <w:tcPr>
            <w:tcW w:w="391" w:type="dxa"/>
            <w:vMerge/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vMerge/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644" w:type="dxa"/>
            <w:gridSpan w:val="5"/>
          </w:tcPr>
          <w:p w:rsidR="008F3F63" w:rsidRPr="00FB06C8" w:rsidRDefault="008F3F63" w:rsidP="0068421E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I 3.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Centralno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nadležno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tijelo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/ Central Competent Authority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/ </w:t>
            </w:r>
            <w:r w:rsidR="00B36A47" w:rsidRPr="00547D11">
              <w:rPr>
                <w:sz w:val="12"/>
                <w:lang w:val="el-GR"/>
              </w:rPr>
              <w:t>Κεντρική</w:t>
            </w:r>
            <w:r w:rsidR="00B36A47" w:rsidRPr="00547D11">
              <w:rPr>
                <w:sz w:val="12"/>
                <w:lang w:val="mk-MK"/>
              </w:rPr>
              <w:t xml:space="preserve"> </w:t>
            </w:r>
            <w:r w:rsidR="00B36A47" w:rsidRPr="00547D11">
              <w:rPr>
                <w:sz w:val="12"/>
                <w:lang w:val="el-GR"/>
              </w:rPr>
              <w:t>Αρμόδια</w:t>
            </w:r>
            <w:r w:rsidR="00B36A47" w:rsidRPr="00547D11">
              <w:rPr>
                <w:sz w:val="12"/>
                <w:lang w:val="mk-MK"/>
              </w:rPr>
              <w:t xml:space="preserve"> </w:t>
            </w:r>
            <w:r w:rsidR="00B36A47" w:rsidRPr="00547D11">
              <w:rPr>
                <w:sz w:val="12"/>
                <w:lang w:val="el-GR"/>
              </w:rPr>
              <w:t>Αρχή</w:t>
            </w:r>
          </w:p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8F3F63" w:rsidRPr="00FB06C8" w:rsidTr="00633804">
        <w:trPr>
          <w:trHeight w:val="694"/>
        </w:trPr>
        <w:tc>
          <w:tcPr>
            <w:tcW w:w="391" w:type="dxa"/>
            <w:vMerge/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vMerge/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644" w:type="dxa"/>
            <w:gridSpan w:val="5"/>
            <w:tcBorders>
              <w:bottom w:val="single" w:sz="4" w:space="0" w:color="000000" w:themeColor="text1"/>
            </w:tcBorders>
          </w:tcPr>
          <w:p w:rsidR="008F3F63" w:rsidRPr="00FB06C8" w:rsidRDefault="008F3F63" w:rsidP="00A52B4B">
            <w:pPr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4.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Lokalno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nadle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ž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no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tijelo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Local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Competent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Authority</w:t>
            </w:r>
            <w:r w:rsidR="00E42A82" w:rsidRPr="00E42A8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/ </w:t>
            </w:r>
            <w:r w:rsidR="00E42A82" w:rsidRPr="00547D11">
              <w:rPr>
                <w:sz w:val="12"/>
                <w:lang w:val="el-GR"/>
              </w:rPr>
              <w:t>Τοπική</w:t>
            </w:r>
            <w:r w:rsidR="00E42A82" w:rsidRPr="00547D11">
              <w:rPr>
                <w:sz w:val="12"/>
                <w:lang w:val="mk-MK"/>
              </w:rPr>
              <w:t xml:space="preserve"> </w:t>
            </w:r>
            <w:r w:rsidR="00E42A82" w:rsidRPr="00547D11">
              <w:rPr>
                <w:sz w:val="12"/>
                <w:lang w:val="el-GR"/>
              </w:rPr>
              <w:t>Αρμόδια</w:t>
            </w:r>
            <w:r w:rsidR="00E42A82" w:rsidRPr="00547D11">
              <w:rPr>
                <w:sz w:val="12"/>
                <w:lang w:val="mk-MK"/>
              </w:rPr>
              <w:t xml:space="preserve"> </w:t>
            </w:r>
            <w:r w:rsidR="00E42A82" w:rsidRPr="00547D11">
              <w:rPr>
                <w:sz w:val="12"/>
                <w:lang w:val="el-GR"/>
              </w:rPr>
              <w:t>Αρχή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</w:tc>
      </w:tr>
      <w:tr w:rsidR="008F3F63" w:rsidRPr="00FB06C8" w:rsidTr="00633804">
        <w:tc>
          <w:tcPr>
            <w:tcW w:w="391" w:type="dxa"/>
            <w:vMerge/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</w:tcPr>
          <w:p w:rsidR="008F3F63" w:rsidRPr="00FB06C8" w:rsidRDefault="008F3F63" w:rsidP="0068421E">
            <w:pPr>
              <w:shd w:val="clear" w:color="auto" w:fill="FFFFFF"/>
              <w:tabs>
                <w:tab w:val="left" w:pos="4380"/>
              </w:tabs>
              <w:ind w:right="385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I.5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Primalac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Consignee</w:t>
            </w:r>
            <w:r w:rsidR="006356FD" w:rsidRPr="005B2E00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/ </w:t>
            </w:r>
            <w:r w:rsidR="006356FD">
              <w:rPr>
                <w:sz w:val="12"/>
                <w:lang w:val="el-GR"/>
              </w:rPr>
              <w:t>Παραλήπτης</w:t>
            </w:r>
            <w:r w:rsidR="006356FD">
              <w:rPr>
                <w:spacing w:val="-26"/>
                <w:sz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  <w:p w:rsidR="008F3F63" w:rsidRPr="00FB06C8" w:rsidRDefault="008F3F63" w:rsidP="0068421E">
            <w:pPr>
              <w:shd w:val="clear" w:color="auto" w:fill="FFFFFF"/>
              <w:tabs>
                <w:tab w:val="left" w:pos="4380"/>
              </w:tabs>
              <w:ind w:right="385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F3F63" w:rsidRPr="00FB06C8" w:rsidRDefault="008F3F63" w:rsidP="0068421E">
            <w:pPr>
              <w:shd w:val="clear" w:color="auto" w:fill="FFFFFF"/>
              <w:ind w:right="1519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Ime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/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Name</w:t>
            </w:r>
            <w:r w:rsidR="005D26B8" w:rsidRPr="006A0153">
              <w:rPr>
                <w:sz w:val="12"/>
              </w:rPr>
              <w:t>/</w:t>
            </w:r>
            <w:r w:rsidR="005D26B8">
              <w:rPr>
                <w:sz w:val="12"/>
                <w:lang w:val="el-GR"/>
              </w:rPr>
              <w:t>Όνομα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  <w:p w:rsidR="008F3F63" w:rsidRPr="00FB06C8" w:rsidRDefault="008F3F63" w:rsidP="0068421E">
            <w:pPr>
              <w:shd w:val="clear" w:color="auto" w:fill="FFFFFF"/>
              <w:ind w:right="1519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F3F63" w:rsidRPr="00FB06C8" w:rsidRDefault="008F3F63" w:rsidP="0068421E">
            <w:pPr>
              <w:shd w:val="clear" w:color="auto" w:fill="FFFFFF"/>
              <w:spacing w:line="198" w:lineRule="exact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Adresa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Address</w:t>
            </w:r>
            <w:r w:rsidR="005B2E00" w:rsidRPr="00E245CE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5B2E00" w:rsidRPr="00E245CE">
              <w:rPr>
                <w:sz w:val="12"/>
                <w:lang w:val="en-US"/>
              </w:rPr>
              <w:t xml:space="preserve"> </w:t>
            </w:r>
            <w:r w:rsidR="005B2E00">
              <w:rPr>
                <w:sz w:val="12"/>
                <w:lang w:val="el-GR"/>
              </w:rPr>
              <w:t>Διεύθυνση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  <w:p w:rsidR="008F3F63" w:rsidRPr="00FB06C8" w:rsidRDefault="008F3F63" w:rsidP="0068421E">
            <w:pPr>
              <w:shd w:val="clear" w:color="auto" w:fill="FFFFFF"/>
              <w:spacing w:line="198" w:lineRule="exact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F3F63" w:rsidRPr="004E0ED8" w:rsidRDefault="008F3F63" w:rsidP="0068421E">
            <w:pPr>
              <w:shd w:val="clear" w:color="auto" w:fill="FFFFFF"/>
              <w:spacing w:line="198" w:lineRule="exact"/>
              <w:rPr>
                <w:rFonts w:asciiTheme="minorHAnsi" w:hAnsiTheme="minorHAnsi" w:cstheme="minorHAnsi"/>
                <w:sz w:val="12"/>
                <w:szCs w:val="12"/>
                <w:lang w:val="fr-FR"/>
              </w:rPr>
            </w:pPr>
            <w:r w:rsidRPr="00FB06C8">
              <w:rPr>
                <w:rFonts w:asciiTheme="minorHAnsi" w:hAnsiTheme="minorHAnsi" w:cstheme="minorHAnsi"/>
                <w:color w:val="000000"/>
                <w:sz w:val="12"/>
                <w:szCs w:val="12"/>
                <w:lang w:val="sr-Cyrl-CS"/>
              </w:rPr>
              <w:t xml:space="preserve">Poštanski kod/ 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</w:rPr>
              <w:t>Postal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sr-Cyrl-CS"/>
              </w:rPr>
              <w:t xml:space="preserve"> 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</w:rPr>
              <w:t>code</w:t>
            </w:r>
            <w:r w:rsidR="00496CDF" w:rsidRPr="00E245CE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n-US"/>
              </w:rPr>
              <w:t>/</w:t>
            </w:r>
            <w:r w:rsidR="00E245CE" w:rsidRPr="00E245CE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l-GR"/>
              </w:rPr>
              <w:t>Τ</w:t>
            </w:r>
            <w:r w:rsidR="00E245CE" w:rsidRPr="00E245CE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n-US"/>
              </w:rPr>
              <w:t>.</w:t>
            </w:r>
            <w:r w:rsidR="00E245CE" w:rsidRPr="00E245CE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l-GR"/>
              </w:rPr>
              <w:t>Κ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sr-Cyrl-CS"/>
              </w:rPr>
              <w:t xml:space="preserve">  </w:t>
            </w:r>
          </w:p>
          <w:p w:rsidR="008F3F63" w:rsidRPr="00FB06C8" w:rsidRDefault="008F3F63" w:rsidP="00A52B4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98"/>
              <w:rPr>
                <w:rFonts w:asciiTheme="minorHAnsi" w:hAnsiTheme="minorHAnsi" w:cstheme="minorHAnsi"/>
                <w:sz w:val="12"/>
                <w:szCs w:val="12"/>
                <w:lang w:val="en-GB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it-IT"/>
              </w:rPr>
              <w:t xml:space="preserve">Tel. br./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GB"/>
              </w:rPr>
              <w:t>Phone</w:t>
            </w:r>
            <w:r w:rsidR="00E245CE" w:rsidRPr="00E245CE">
              <w:rPr>
                <w:rFonts w:asciiTheme="minorHAnsi" w:hAnsiTheme="minorHAnsi" w:cstheme="minorHAnsi"/>
                <w:sz w:val="12"/>
                <w:szCs w:val="12"/>
                <w:lang w:val="en-GB"/>
              </w:rPr>
              <w:t>/</w:t>
            </w:r>
            <w:proofErr w:type="spellStart"/>
            <w:r w:rsidR="00E245CE" w:rsidRPr="00E245CE">
              <w:rPr>
                <w:rFonts w:asciiTheme="minorHAnsi" w:hAnsiTheme="minorHAnsi" w:cstheme="minorHAnsi"/>
                <w:sz w:val="12"/>
                <w:szCs w:val="12"/>
                <w:lang w:val="en-GB"/>
              </w:rPr>
              <w:t>Τηλέφωνο</w:t>
            </w:r>
            <w:proofErr w:type="spellEnd"/>
          </w:p>
        </w:tc>
        <w:tc>
          <w:tcPr>
            <w:tcW w:w="4644" w:type="dxa"/>
            <w:gridSpan w:val="5"/>
            <w:tcBorders>
              <w:tr2bl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I.6.</w:t>
            </w:r>
          </w:p>
        </w:tc>
      </w:tr>
      <w:tr w:rsidR="00633804" w:rsidRPr="00FB06C8" w:rsidTr="00633804">
        <w:tc>
          <w:tcPr>
            <w:tcW w:w="391" w:type="dxa"/>
            <w:vMerge/>
          </w:tcPr>
          <w:p w:rsidR="00633804" w:rsidRPr="00FB06C8" w:rsidRDefault="00633804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</w:tcPr>
          <w:p w:rsidR="00633804" w:rsidRDefault="00633804" w:rsidP="0068421E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4E0ED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I 7.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Država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porijekla</w:t>
            </w:r>
            <w:proofErr w:type="spellEnd"/>
            <w:r w:rsidRPr="004E0ED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/</w:t>
            </w:r>
          </w:p>
          <w:p w:rsidR="00633804" w:rsidRPr="00994A27" w:rsidRDefault="00633804" w:rsidP="0068421E">
            <w:pPr>
              <w:rPr>
                <w:sz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Country of origin</w:t>
            </w:r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Pr="00994A27">
              <w:rPr>
                <w:sz w:val="12"/>
                <w:lang w:val="en-US"/>
              </w:rPr>
              <w:t xml:space="preserve"> </w:t>
            </w:r>
          </w:p>
          <w:p w:rsidR="00633804" w:rsidRPr="00994A27" w:rsidRDefault="00633804" w:rsidP="0068421E">
            <w:pPr>
              <w:rPr>
                <w:sz w:val="12"/>
                <w:lang w:val="en-US"/>
              </w:rPr>
            </w:pPr>
            <w:r w:rsidRPr="006A0153">
              <w:rPr>
                <w:sz w:val="12"/>
                <w:lang w:val="el-GR"/>
              </w:rPr>
              <w:t>Χώρα</w:t>
            </w:r>
            <w:r w:rsidRPr="006A0153">
              <w:rPr>
                <w:sz w:val="12"/>
                <w:lang w:val="mk-MK"/>
              </w:rPr>
              <w:t xml:space="preserve"> </w:t>
            </w:r>
            <w:r w:rsidRPr="006A0153">
              <w:rPr>
                <w:sz w:val="12"/>
                <w:lang w:val="el-GR"/>
              </w:rPr>
              <w:t>προέλευσης</w:t>
            </w:r>
          </w:p>
          <w:p w:rsidR="00633804" w:rsidRPr="00994A27" w:rsidRDefault="00633804" w:rsidP="0068421E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                       </w:t>
            </w:r>
          </w:p>
          <w:p w:rsidR="00633804" w:rsidRPr="004E0ED8" w:rsidRDefault="00633804" w:rsidP="00A52B4B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</w:tc>
        <w:tc>
          <w:tcPr>
            <w:tcW w:w="710" w:type="dxa"/>
            <w:tcBorders>
              <w:bottom w:val="nil"/>
              <w:right w:val="single" w:sz="4" w:space="0" w:color="auto"/>
            </w:tcBorders>
          </w:tcPr>
          <w:p w:rsidR="00633804" w:rsidRPr="00994A27" w:rsidRDefault="00633804" w:rsidP="00991787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pl-PL"/>
              </w:rPr>
              <w:t>Kod ISO</w:t>
            </w:r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Pr="004E0ED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ISO code</w:t>
            </w:r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Pr="00874FD6">
              <w:rPr>
                <w:lang w:val="en-US"/>
              </w:rPr>
              <w:t xml:space="preserve"> </w:t>
            </w:r>
            <w:proofErr w:type="spellStart"/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Κωδ</w:t>
            </w:r>
            <w:proofErr w:type="spellEnd"/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.ISO</w:t>
            </w:r>
          </w:p>
          <w:p w:rsidR="00633804" w:rsidRPr="00991787" w:rsidRDefault="00633804" w:rsidP="00874FD6">
            <w:pPr>
              <w:ind w:left="102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pl-PL"/>
              </w:rPr>
              <w:t xml:space="preserve"> </w:t>
            </w:r>
            <w:r w:rsidRPr="00874FD6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 </w:t>
            </w:r>
            <w:r w:rsidRPr="0099178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 </w:t>
            </w:r>
          </w:p>
          <w:p w:rsidR="00633804" w:rsidRDefault="00633804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633804" w:rsidRDefault="00633804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633804" w:rsidRDefault="00633804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633804" w:rsidRDefault="00633804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633804" w:rsidRPr="004E0ED8" w:rsidRDefault="00633804" w:rsidP="00874FD6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tr2bl w:val="single" w:sz="4" w:space="0" w:color="auto"/>
            </w:tcBorders>
          </w:tcPr>
          <w:p w:rsidR="00633804" w:rsidRPr="00FB06C8" w:rsidRDefault="00633804" w:rsidP="008F3F63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fr-FR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fr-FR"/>
              </w:rPr>
              <w:t>I.8.</w:t>
            </w:r>
          </w:p>
        </w:tc>
        <w:tc>
          <w:tcPr>
            <w:tcW w:w="1416" w:type="dxa"/>
            <w:tcBorders>
              <w:bottom w:val="nil"/>
              <w:right w:val="single" w:sz="4" w:space="0" w:color="auto"/>
            </w:tcBorders>
          </w:tcPr>
          <w:p w:rsidR="00633804" w:rsidRDefault="00633804" w:rsidP="009A6DCE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I.9.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Dr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ž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ava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odredi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š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ta</w:t>
            </w:r>
            <w:proofErr w:type="spellEnd"/>
          </w:p>
          <w:p w:rsidR="00633804" w:rsidRPr="007010C2" w:rsidRDefault="00633804" w:rsidP="00A52B4B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Country of destination</w:t>
            </w:r>
            <w:r w:rsidR="007010C2" w:rsidRPr="007010C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7010C2" w:rsidRPr="007010C2">
              <w:rPr>
                <w:spacing w:val="-2"/>
                <w:sz w:val="12"/>
                <w:lang w:val="en-US"/>
              </w:rPr>
              <w:t xml:space="preserve"> </w:t>
            </w:r>
            <w:r w:rsidR="007010C2">
              <w:rPr>
                <w:spacing w:val="-2"/>
                <w:sz w:val="12"/>
                <w:lang w:val="el-GR"/>
              </w:rPr>
              <w:t>Χώρα</w:t>
            </w:r>
            <w:r w:rsidR="007010C2" w:rsidRPr="005A385E">
              <w:rPr>
                <w:spacing w:val="-2"/>
                <w:sz w:val="12"/>
              </w:rPr>
              <w:t xml:space="preserve"> </w:t>
            </w:r>
            <w:r w:rsidR="007010C2">
              <w:rPr>
                <w:spacing w:val="-2"/>
                <w:sz w:val="12"/>
                <w:lang w:val="el-GR"/>
              </w:rPr>
              <w:t>προορισμού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bottom w:val="nil"/>
            </w:tcBorders>
          </w:tcPr>
          <w:p w:rsidR="006C448A" w:rsidRPr="008A3635" w:rsidRDefault="006C448A" w:rsidP="006C448A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pl-PL"/>
              </w:rPr>
              <w:t>Kod ISO</w:t>
            </w:r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Pr="004E0ED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</w:p>
          <w:p w:rsidR="006C448A" w:rsidRPr="008A3635" w:rsidRDefault="006C448A" w:rsidP="006C448A">
            <w:pPr>
              <w:rPr>
                <w:lang w:val="en-US"/>
              </w:rPr>
            </w:pPr>
            <w:r w:rsidRPr="004E0ED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ISO code</w:t>
            </w:r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Pr="00874FD6">
              <w:rPr>
                <w:lang w:val="en-US"/>
              </w:rPr>
              <w:t xml:space="preserve"> </w:t>
            </w:r>
          </w:p>
          <w:p w:rsidR="006C448A" w:rsidRPr="00994A27" w:rsidRDefault="006C448A" w:rsidP="006C448A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proofErr w:type="spellStart"/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Κωδ</w:t>
            </w:r>
            <w:proofErr w:type="spellEnd"/>
            <w:r w:rsidRPr="00994A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.ISO</w:t>
            </w:r>
          </w:p>
          <w:p w:rsidR="00633804" w:rsidRPr="00A52B4B" w:rsidRDefault="00633804" w:rsidP="00633804">
            <w:pPr>
              <w:pStyle w:val="a3"/>
              <w:ind w:left="246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</w:tc>
        <w:tc>
          <w:tcPr>
            <w:tcW w:w="2322" w:type="dxa"/>
            <w:gridSpan w:val="2"/>
            <w:vMerge w:val="restart"/>
            <w:tcBorders>
              <w:tr2bl w:val="single" w:sz="4" w:space="0" w:color="auto"/>
            </w:tcBorders>
          </w:tcPr>
          <w:p w:rsidR="00633804" w:rsidRPr="00FB06C8" w:rsidRDefault="00633804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I.10.</w:t>
            </w:r>
          </w:p>
        </w:tc>
      </w:tr>
      <w:tr w:rsidR="008F3F63" w:rsidRPr="00FB06C8" w:rsidTr="00633804">
        <w:tc>
          <w:tcPr>
            <w:tcW w:w="391" w:type="dxa"/>
            <w:vMerge/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710" w:type="dxa"/>
            <w:tcBorders>
              <w:top w:val="nil"/>
              <w:right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tr2bl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000000" w:themeColor="text1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904" w:type="dxa"/>
            <w:gridSpan w:val="2"/>
            <w:tcBorders>
              <w:top w:val="nil"/>
              <w:bottom w:val="single" w:sz="4" w:space="0" w:color="000000" w:themeColor="text1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322" w:type="dxa"/>
            <w:gridSpan w:val="2"/>
            <w:vMerge/>
            <w:tcBorders>
              <w:bottom w:val="single" w:sz="4" w:space="0" w:color="000000" w:themeColor="text1"/>
              <w:tr2bl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8F3F63" w:rsidRPr="00FB06C8" w:rsidTr="00633804">
        <w:tc>
          <w:tcPr>
            <w:tcW w:w="391" w:type="dxa"/>
            <w:vMerge/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000000" w:themeColor="text1"/>
            </w:tcBorders>
          </w:tcPr>
          <w:p w:rsidR="008F3F63" w:rsidRPr="00FB06C8" w:rsidRDefault="008F3F63" w:rsidP="00527CEA">
            <w:pPr>
              <w:shd w:val="clear" w:color="auto" w:fill="FFFFFF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11.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Mjesto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porijekla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Place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of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origin</w:t>
            </w:r>
            <w:r w:rsidR="009344E7" w:rsidRPr="00F535F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9344E7" w:rsidRPr="00F535F8">
              <w:rPr>
                <w:sz w:val="12"/>
                <w:lang w:val="en-US"/>
              </w:rPr>
              <w:t xml:space="preserve"> </w:t>
            </w:r>
            <w:r w:rsidR="009344E7">
              <w:rPr>
                <w:sz w:val="12"/>
                <w:lang w:val="el-GR"/>
              </w:rPr>
              <w:t>Τόπος</w:t>
            </w:r>
            <w:r w:rsidR="009344E7" w:rsidRPr="006F4428">
              <w:rPr>
                <w:sz w:val="12"/>
              </w:rPr>
              <w:t xml:space="preserve"> </w:t>
            </w:r>
            <w:r w:rsidR="009344E7">
              <w:rPr>
                <w:sz w:val="12"/>
                <w:lang w:val="el-GR"/>
              </w:rPr>
              <w:t>προέλευσης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  <w:p w:rsidR="008F3F63" w:rsidRPr="00FB06C8" w:rsidRDefault="008F3F63" w:rsidP="00527CEA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F3F63" w:rsidRPr="00FB06C8" w:rsidRDefault="008F3F63" w:rsidP="008F3F63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Ime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/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Name</w:t>
            </w:r>
            <w:r w:rsidR="00F535F8" w:rsidRPr="003A2AD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F535F8" w:rsidRPr="00A934A6">
              <w:rPr>
                <w:sz w:val="12"/>
              </w:rPr>
              <w:t>‘</w:t>
            </w:r>
            <w:proofErr w:type="spellStart"/>
            <w:r w:rsidR="00F535F8">
              <w:rPr>
                <w:sz w:val="12"/>
                <w:lang w:val="el-GR"/>
              </w:rPr>
              <w:t>Ονομα</w:t>
            </w:r>
            <w:proofErr w:type="spellEnd"/>
            <w:r w:rsidR="00F535F8" w:rsidRPr="00A934A6">
              <w:rPr>
                <w:sz w:val="12"/>
              </w:rPr>
              <w:t xml:space="preserve">        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 </w:t>
            </w:r>
          </w:p>
          <w:p w:rsidR="008F3F63" w:rsidRPr="00FB06C8" w:rsidRDefault="008F3F63" w:rsidP="008F3F63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8F3F63" w:rsidRPr="00FB06C8" w:rsidRDefault="008F3F63" w:rsidP="008F3F63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8F3F63" w:rsidRPr="008A3635" w:rsidRDefault="008F3F63" w:rsidP="008F3F63">
            <w:pPr>
              <w:shd w:val="clear" w:color="auto" w:fill="FFFFFF"/>
              <w:rPr>
                <w:rFonts w:asciiTheme="minorHAnsi" w:eastAsiaTheme="minorHAnsi" w:hAnsiTheme="minorHAnsi" w:cstheme="minorHAnsi"/>
                <w:sz w:val="12"/>
                <w:szCs w:val="12"/>
                <w:lang w:val="en-US" w:eastAsia="en-US"/>
              </w:rPr>
            </w:pP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Adresa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Address</w:t>
            </w:r>
            <w:r w:rsidR="003A2AD7" w:rsidRPr="008A3635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3A2AD7" w:rsidRPr="008A3635">
              <w:rPr>
                <w:sz w:val="12"/>
                <w:lang w:val="en-US"/>
              </w:rPr>
              <w:t xml:space="preserve"> </w:t>
            </w:r>
            <w:r w:rsidR="003A2AD7" w:rsidRPr="000B3641">
              <w:rPr>
                <w:sz w:val="12"/>
                <w:lang w:val="el-GR"/>
              </w:rPr>
              <w:t>Διεύθυνση</w:t>
            </w:r>
          </w:p>
          <w:p w:rsidR="008F3F63" w:rsidRPr="00FB06C8" w:rsidRDefault="008F3F63" w:rsidP="008F3F63">
            <w:pPr>
              <w:shd w:val="clear" w:color="auto" w:fill="FFFFFF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</w:p>
          <w:p w:rsidR="008F3F63" w:rsidRPr="00FB06C8" w:rsidRDefault="008F3F63" w:rsidP="008F3F63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</w:tc>
        <w:tc>
          <w:tcPr>
            <w:tcW w:w="4644" w:type="dxa"/>
            <w:gridSpan w:val="5"/>
            <w:tcBorders>
              <w:bottom w:val="single" w:sz="4" w:space="0" w:color="000000" w:themeColor="text1"/>
              <w:tr2bl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I.12.</w:t>
            </w:r>
          </w:p>
        </w:tc>
      </w:tr>
      <w:tr w:rsidR="008F3F63" w:rsidRPr="00FB06C8" w:rsidTr="00633804">
        <w:tc>
          <w:tcPr>
            <w:tcW w:w="391" w:type="dxa"/>
            <w:vMerge/>
            <w:tcBorders>
              <w:bottom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000000" w:themeColor="text1"/>
            </w:tcBorders>
          </w:tcPr>
          <w:p w:rsidR="008F3F63" w:rsidRPr="00FB06C8" w:rsidRDefault="008F3F63" w:rsidP="00527CEA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I.13.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Mjesto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utovara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 Place of loading</w:t>
            </w:r>
            <w:r w:rsidR="00917931" w:rsidRPr="00861815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917931" w:rsidRPr="00116291">
              <w:rPr>
                <w:sz w:val="12"/>
              </w:rPr>
              <w:t xml:space="preserve"> Τόπος φόρτωσης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</w:p>
          <w:p w:rsidR="008F3F63" w:rsidRPr="00FB06C8" w:rsidRDefault="008F3F63" w:rsidP="00527CEA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  <w:p w:rsidR="00FB06C8" w:rsidRPr="00FB06C8" w:rsidRDefault="00FB06C8" w:rsidP="00527CEA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</w:tc>
        <w:tc>
          <w:tcPr>
            <w:tcW w:w="4644" w:type="dxa"/>
            <w:gridSpan w:val="5"/>
            <w:tcBorders>
              <w:tr2bl w:val="nil"/>
            </w:tcBorders>
          </w:tcPr>
          <w:p w:rsidR="008F3F63" w:rsidRPr="00FB06C8" w:rsidRDefault="00FB06C8" w:rsidP="00A52B4B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I .14. Datum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otpreme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 Date of departure</w:t>
            </w:r>
            <w:r w:rsidR="00861815" w:rsidRPr="00DB68DF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861815" w:rsidRPr="00FB57DE">
              <w:rPr>
                <w:sz w:val="12"/>
              </w:rPr>
              <w:t xml:space="preserve"> Ημερομηνία αναχώρησης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</w:p>
        </w:tc>
      </w:tr>
      <w:tr w:rsidR="008F3F63" w:rsidRPr="00FB06C8" w:rsidTr="00633804">
        <w:trPr>
          <w:trHeight w:val="113"/>
        </w:trPr>
        <w:tc>
          <w:tcPr>
            <w:tcW w:w="3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vMerge w:val="restart"/>
            <w:tcBorders>
              <w:left w:val="single" w:sz="4" w:space="0" w:color="auto"/>
            </w:tcBorders>
          </w:tcPr>
          <w:p w:rsidR="00FB06C8" w:rsidRPr="00FB06C8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15.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Prijevozno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sredstvo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Means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of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transport</w:t>
            </w:r>
            <w:r w:rsidR="00DB68DF" w:rsidRPr="0035432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DB68DF" w:rsidRPr="00FB57DE">
              <w:rPr>
                <w:sz w:val="12"/>
              </w:rPr>
              <w:t xml:space="preserve"> Μέσα μεταφοράς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  <w:p w:rsidR="00FB06C8" w:rsidRPr="00FB06C8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2255A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</w:rPr>
            </w:pP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Avion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/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Aeroplane</w:t>
            </w:r>
            <w:proofErr w:type="spellEnd"/>
            <w:r w:rsidR="00790168" w:rsidRPr="0079016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790168" w:rsidRPr="00D077FE">
              <w:rPr>
                <w:sz w:val="12"/>
              </w:rPr>
              <w:t xml:space="preserve"> Αεροπλάνο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 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sym w:font="Webdings" w:char="F063"/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                   </w:t>
            </w:r>
            <w:r w:rsidR="0040545E">
              <w:rPr>
                <w:rFonts w:asciiTheme="minorHAnsi" w:hAnsiTheme="minorHAnsi" w:cstheme="minorHAnsi"/>
                <w:sz w:val="12"/>
                <w:szCs w:val="12"/>
              </w:rPr>
              <w:t xml:space="preserve">                         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proofErr w:type="spellStart"/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Brod</w:t>
            </w:r>
            <w:proofErr w:type="spellEnd"/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/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Ship</w:t>
            </w:r>
            <w:r w:rsidR="009517CF" w:rsidRPr="009517CF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9517CF" w:rsidRPr="00D077FE">
              <w:rPr>
                <w:sz w:val="12"/>
              </w:rPr>
              <w:t xml:space="preserve"> Πλοίο</w:t>
            </w:r>
            <w:r w:rsidR="00A52B4B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sym w:font="Webdings" w:char="F063"/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 </w:t>
            </w:r>
          </w:p>
          <w:p w:rsidR="0082255A" w:rsidRPr="0040545E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Ž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eljezni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č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ki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vagon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/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 xml:space="preserve"> 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Railway</w:t>
            </w:r>
            <w:r w:rsidR="00DA0E7F" w:rsidRPr="00A22C7C">
              <w:rPr>
                <w:rFonts w:asciiTheme="minorHAnsi" w:hAnsiTheme="minorHAnsi" w:cstheme="minorHAnsi"/>
                <w:sz w:val="12"/>
                <w:szCs w:val="12"/>
              </w:rPr>
              <w:t>/</w:t>
            </w:r>
            <w:r w:rsidR="00DA0E7F" w:rsidRPr="00D077FE">
              <w:rPr>
                <w:sz w:val="12"/>
                <w:lang w:val="el-GR"/>
              </w:rPr>
              <w:t>Τραίνο</w:t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="00A52B4B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sym w:font="Webdings" w:char="F063"/>
            </w: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 xml:space="preserve">    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 xml:space="preserve">                                                                                                                                             </w:t>
            </w:r>
          </w:p>
          <w:p w:rsidR="0082255A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sl-SI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>Cestovno vozilo/ Road vehicle</w:t>
            </w:r>
            <w:r w:rsidR="00A22C7C" w:rsidRPr="00A22C7C">
              <w:rPr>
                <w:rFonts w:asciiTheme="minorHAnsi" w:hAnsiTheme="minorHAnsi" w:cstheme="minorHAnsi"/>
                <w:sz w:val="12"/>
                <w:szCs w:val="12"/>
              </w:rPr>
              <w:t>/</w:t>
            </w:r>
            <w:r w:rsidR="00A22C7C" w:rsidRPr="00A22C7C">
              <w:rPr>
                <w:sz w:val="12"/>
              </w:rPr>
              <w:t xml:space="preserve"> </w:t>
            </w:r>
            <w:r w:rsidR="00A22C7C" w:rsidRPr="00D077FE">
              <w:rPr>
                <w:sz w:val="12"/>
                <w:lang w:val="el-GR"/>
              </w:rPr>
              <w:t>Οδικό</w:t>
            </w:r>
            <w:r w:rsidR="00A22C7C" w:rsidRPr="00D077FE">
              <w:rPr>
                <w:sz w:val="12"/>
              </w:rPr>
              <w:t xml:space="preserve"> </w:t>
            </w:r>
            <w:r w:rsidR="00A22C7C" w:rsidRPr="00D077FE">
              <w:rPr>
                <w:sz w:val="12"/>
                <w:lang w:val="el-GR"/>
              </w:rPr>
              <w:t>όχημα</w:t>
            </w:r>
            <w:r w:rsidR="00A22C7C">
              <w:rPr>
                <w:sz w:val="12"/>
              </w:rPr>
              <w:t xml:space="preserve">     </w:t>
            </w:r>
            <w:r w:rsidR="00A22C7C">
              <w:rPr>
                <w:spacing w:val="5"/>
                <w:sz w:val="12"/>
              </w:rPr>
              <w:t xml:space="preserve"> </w:t>
            </w:r>
            <w:r w:rsidR="00A22C7C">
              <w:rPr>
                <w:sz w:val="12"/>
              </w:rPr>
              <w:t xml:space="preserve"> </w:t>
            </w:r>
            <w:r w:rsidR="00A22C7C">
              <w:rPr>
                <w:spacing w:val="5"/>
                <w:sz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sym w:font="Webdings" w:char="F063"/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 xml:space="preserve">               </w:t>
            </w:r>
          </w:p>
          <w:p w:rsidR="00FB06C8" w:rsidRPr="00F51790" w:rsidRDefault="00A52B4B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sl-SI"/>
              </w:rPr>
            </w:pPr>
            <w:r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>Drugo/ Друго</w:t>
            </w:r>
            <w:r w:rsidR="00282FDB" w:rsidRPr="00F51790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>/</w:t>
            </w:r>
            <w:r w:rsidR="00282FDB">
              <w:rPr>
                <w:sz w:val="12"/>
              </w:rPr>
              <w:t xml:space="preserve"> Other / </w:t>
            </w:r>
            <w:r w:rsidR="00282FDB">
              <w:rPr>
                <w:sz w:val="12"/>
                <w:lang w:val="el-GR"/>
              </w:rPr>
              <w:t>Άλλο</w:t>
            </w:r>
            <w:r w:rsidR="00282FDB">
              <w:rPr>
                <w:sz w:val="12"/>
              </w:rPr>
              <w:t xml:space="preserve">   </w:t>
            </w:r>
            <w:r w:rsidR="00282FDB">
              <w:rPr>
                <w:spacing w:val="10"/>
                <w:sz w:val="12"/>
              </w:rPr>
              <w:t xml:space="preserve"> </w:t>
            </w:r>
            <w:r w:rsidR="00FB06C8"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sym w:font="Webdings" w:char="F063"/>
            </w:r>
          </w:p>
          <w:p w:rsidR="00FB06C8" w:rsidRPr="00F51790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sl-SI"/>
              </w:rPr>
            </w:pPr>
          </w:p>
          <w:p w:rsidR="00FB06C8" w:rsidRPr="00FB06C8" w:rsidRDefault="00A52B4B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sl-SI"/>
              </w:rPr>
            </w:pPr>
            <w:r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>Identifikacija / Identification</w:t>
            </w:r>
            <w:r w:rsidR="009159D1" w:rsidRPr="00F51790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>/</w:t>
            </w:r>
            <w:r w:rsidR="009159D1" w:rsidRPr="00F51790">
              <w:rPr>
                <w:sz w:val="12"/>
                <w:lang w:val="sl-SI"/>
              </w:rPr>
              <w:t xml:space="preserve"> </w:t>
            </w:r>
            <w:r w:rsidR="009159D1" w:rsidRPr="00C84BF7">
              <w:rPr>
                <w:sz w:val="12"/>
                <w:lang w:val="el-GR"/>
              </w:rPr>
              <w:t>Στοιχεία</w:t>
            </w:r>
            <w:r w:rsidR="009159D1" w:rsidRPr="00D077FE">
              <w:rPr>
                <w:sz w:val="12"/>
                <w:lang w:val="sl-SI"/>
              </w:rPr>
              <w:t xml:space="preserve"> </w:t>
            </w:r>
            <w:r w:rsidR="009159D1" w:rsidRPr="00C84BF7">
              <w:rPr>
                <w:sz w:val="12"/>
                <w:lang w:val="el-GR"/>
              </w:rPr>
              <w:t>αναγνώρισης</w:t>
            </w:r>
            <w:r w:rsidR="00FB06C8" w:rsidRPr="00FB06C8"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  <w:t>:</w:t>
            </w:r>
          </w:p>
          <w:p w:rsidR="00FB06C8" w:rsidRPr="00FB06C8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sl-SI"/>
              </w:rPr>
            </w:pPr>
          </w:p>
          <w:p w:rsidR="00FB06C8" w:rsidRPr="00FB06C8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sl-SI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>Reference na dok</w:t>
            </w:r>
            <w:r w:rsidR="00A52B4B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>umente/ Documentary references</w:t>
            </w:r>
            <w:r w:rsidR="00F51790" w:rsidRPr="00F51790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F51790">
              <w:t xml:space="preserve"> </w:t>
            </w:r>
            <w:r w:rsidR="00F51790" w:rsidRPr="00F51790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Αριθμός </w:t>
            </w:r>
            <w:proofErr w:type="spellStart"/>
            <w:r w:rsidR="00F51790" w:rsidRPr="00F51790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αναφοράς</w:t>
            </w:r>
            <w:proofErr w:type="spellEnd"/>
            <w:r w:rsidR="00F51790" w:rsidRPr="00F51790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="00F51790" w:rsidRPr="00F51790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εγγράφου</w:t>
            </w:r>
            <w:proofErr w:type="spellEnd"/>
            <w:r w:rsidRPr="00FB06C8"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  <w:t>:</w:t>
            </w:r>
          </w:p>
          <w:p w:rsidR="008F3F63" w:rsidRPr="00FB06C8" w:rsidRDefault="008F3F63" w:rsidP="008F3F63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</w:p>
        </w:tc>
        <w:tc>
          <w:tcPr>
            <w:tcW w:w="4644" w:type="dxa"/>
            <w:gridSpan w:val="5"/>
            <w:tcBorders>
              <w:bottom w:val="single" w:sz="4" w:space="0" w:color="000000" w:themeColor="text1"/>
            </w:tcBorders>
          </w:tcPr>
          <w:p w:rsidR="008F3F63" w:rsidRPr="008A3635" w:rsidRDefault="001C4678" w:rsidP="009A6DCE">
            <w:pPr>
              <w:rPr>
                <w:rFonts w:asciiTheme="minorHAnsi" w:eastAsiaTheme="minorHAnsi" w:hAnsiTheme="minorHAnsi" w:cstheme="minorHAnsi"/>
                <w:sz w:val="12"/>
                <w:szCs w:val="12"/>
                <w:lang w:val="en-US" w:eastAsia="en-US"/>
              </w:rPr>
            </w:pPr>
            <w:r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>I 16. Ulazno GVIM u BiH</w:t>
            </w:r>
            <w:r w:rsidR="00FB06C8" w:rsidRPr="00FB06C8">
              <w:rPr>
                <w:rFonts w:asciiTheme="minorHAnsi" w:hAnsiTheme="minorHAnsi" w:cstheme="minorHAnsi"/>
                <w:sz w:val="12"/>
                <w:szCs w:val="12"/>
                <w:lang w:val="sl-SI"/>
              </w:rPr>
              <w:t xml:space="preserve"> </w:t>
            </w:r>
            <w:r>
              <w:rPr>
                <w:rFonts w:asciiTheme="minorHAnsi" w:hAnsiTheme="minorHAnsi" w:cstheme="minorHAnsi"/>
                <w:sz w:val="12"/>
                <w:szCs w:val="12"/>
              </w:rPr>
              <w:t>/ Entry BIP in BiH</w:t>
            </w:r>
            <w:r w:rsidR="00354327" w:rsidRPr="008A3635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3062CF" w:rsidRPr="008A3635">
              <w:rPr>
                <w:sz w:val="12"/>
                <w:lang w:val="en-US"/>
              </w:rPr>
              <w:t xml:space="preserve"> </w:t>
            </w:r>
            <w:r w:rsidR="003062CF" w:rsidRPr="00C84BF7">
              <w:rPr>
                <w:sz w:val="12"/>
                <w:lang w:val="el-GR"/>
              </w:rPr>
              <w:t>Σημείο</w:t>
            </w:r>
            <w:r w:rsidR="003062CF" w:rsidRPr="00C84BF7">
              <w:rPr>
                <w:sz w:val="12"/>
                <w:lang w:val="ru-RU"/>
              </w:rPr>
              <w:t xml:space="preserve"> </w:t>
            </w:r>
            <w:r w:rsidR="003062CF" w:rsidRPr="00C84BF7">
              <w:rPr>
                <w:sz w:val="12"/>
                <w:lang w:val="el-GR"/>
              </w:rPr>
              <w:t>εισόδου</w:t>
            </w:r>
            <w:r w:rsidR="003062CF" w:rsidRPr="00C84BF7">
              <w:rPr>
                <w:sz w:val="12"/>
                <w:lang w:val="ru-RU"/>
              </w:rPr>
              <w:t xml:space="preserve"> </w:t>
            </w:r>
            <w:r w:rsidR="003062CF" w:rsidRPr="00C84BF7">
              <w:rPr>
                <w:sz w:val="12"/>
                <w:lang w:val="el-GR"/>
              </w:rPr>
              <w:t>στη</w:t>
            </w:r>
            <w:r w:rsidR="003062CF" w:rsidRPr="00C84BF7">
              <w:t xml:space="preserve"> </w:t>
            </w:r>
            <w:r w:rsidR="003062CF" w:rsidRPr="00C84BF7">
              <w:rPr>
                <w:sz w:val="12"/>
                <w:lang w:val="el-GR"/>
              </w:rPr>
              <w:t>Βοσνία</w:t>
            </w:r>
            <w:r w:rsidR="003062CF" w:rsidRPr="00C84BF7">
              <w:rPr>
                <w:sz w:val="12"/>
              </w:rPr>
              <w:t xml:space="preserve"> </w:t>
            </w:r>
            <w:r w:rsidR="003062CF" w:rsidRPr="00C84BF7">
              <w:rPr>
                <w:sz w:val="12"/>
                <w:lang w:val="el-GR"/>
              </w:rPr>
              <w:t>και</w:t>
            </w:r>
            <w:r w:rsidR="003062CF" w:rsidRPr="00C84BF7">
              <w:rPr>
                <w:sz w:val="12"/>
              </w:rPr>
              <w:t xml:space="preserve"> </w:t>
            </w:r>
            <w:r w:rsidR="003062CF" w:rsidRPr="00C84BF7">
              <w:rPr>
                <w:sz w:val="12"/>
                <w:lang w:val="el-GR"/>
              </w:rPr>
              <w:t>Ερζεγοβίνη</w:t>
            </w:r>
          </w:p>
          <w:p w:rsidR="00FB06C8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FB06C8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8F3F63" w:rsidRPr="00FB06C8" w:rsidTr="00633804">
        <w:trPr>
          <w:trHeight w:val="112"/>
        </w:trPr>
        <w:tc>
          <w:tcPr>
            <w:tcW w:w="39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vMerge/>
            <w:tcBorders>
              <w:left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644" w:type="dxa"/>
            <w:gridSpan w:val="5"/>
            <w:tcBorders>
              <w:tr2bl w:val="single" w:sz="4" w:space="0" w:color="auto"/>
            </w:tcBorders>
          </w:tcPr>
          <w:p w:rsidR="008F3F63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I.17.</w:t>
            </w:r>
          </w:p>
        </w:tc>
      </w:tr>
      <w:tr w:rsidR="008F3F63" w:rsidRPr="00FB06C8" w:rsidTr="00633804">
        <w:trPr>
          <w:trHeight w:val="226"/>
        </w:trPr>
        <w:tc>
          <w:tcPr>
            <w:tcW w:w="39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vMerge w:val="restart"/>
            <w:tcBorders>
              <w:left w:val="single" w:sz="4" w:space="0" w:color="auto"/>
            </w:tcBorders>
          </w:tcPr>
          <w:p w:rsidR="008F3F63" w:rsidRPr="000B4806" w:rsidRDefault="00FB06C8" w:rsidP="009A6DCE">
            <w:pPr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>I.18.</w:t>
            </w:r>
            <w:r w:rsidRPr="00FB06C8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  <w:lang w:val="sr-Cyrl-CS"/>
              </w:rPr>
              <w:t>Opis robe/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</w:rPr>
              <w:t xml:space="preserve"> Description of commodity</w:t>
            </w:r>
            <w:r w:rsidR="000B4806" w:rsidRPr="000B4806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en-US"/>
              </w:rPr>
              <w:t>/</w:t>
            </w:r>
            <w:r w:rsidR="000B4806" w:rsidRPr="000B4806">
              <w:rPr>
                <w:sz w:val="12"/>
                <w:lang w:val="en-US"/>
              </w:rPr>
              <w:t xml:space="preserve"> </w:t>
            </w:r>
            <w:r w:rsidR="000B4806" w:rsidRPr="00697B54">
              <w:rPr>
                <w:sz w:val="12"/>
                <w:lang w:val="el-GR"/>
              </w:rPr>
              <w:t>Περιγραφή</w:t>
            </w:r>
            <w:r w:rsidR="000B4806" w:rsidRPr="00697B54">
              <w:rPr>
                <w:sz w:val="12"/>
                <w:lang w:val="ru-RU"/>
              </w:rPr>
              <w:t xml:space="preserve"> </w:t>
            </w:r>
            <w:r w:rsidR="000B4806" w:rsidRPr="00697B54">
              <w:rPr>
                <w:sz w:val="12"/>
                <w:lang w:val="el-GR"/>
              </w:rPr>
              <w:t>εμπορεύματος</w:t>
            </w:r>
          </w:p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644" w:type="dxa"/>
            <w:gridSpan w:val="5"/>
          </w:tcPr>
          <w:p w:rsidR="008F3F63" w:rsidRPr="00EE6F8C" w:rsidRDefault="00FB06C8" w:rsidP="009A6DCE">
            <w:pPr>
              <w:rPr>
                <w:rFonts w:asciiTheme="minorHAnsi" w:hAnsiTheme="minorHAnsi" w:cstheme="minorHAnsi"/>
                <w:color w:val="000000"/>
                <w:spacing w:val="-3"/>
                <w:sz w:val="12"/>
                <w:szCs w:val="12"/>
                <w:lang w:val="en-US"/>
              </w:rPr>
            </w:pPr>
            <w:r w:rsidRPr="00FB06C8">
              <w:rPr>
                <w:rFonts w:asciiTheme="minorHAnsi" w:hAnsiTheme="minorHAnsi" w:cstheme="minorHAnsi"/>
                <w:sz w:val="12"/>
                <w:szCs w:val="12"/>
              </w:rPr>
              <w:t>I.19.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FB06C8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  <w:lang w:val="sr-Cyrl-CS"/>
              </w:rPr>
              <w:t>Kod robe(CK</w:t>
            </w:r>
            <w:r w:rsidRPr="00FB06C8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  <w:lang w:val="sr-Latn-CS"/>
              </w:rPr>
              <w:t xml:space="preserve"> kod</w:t>
            </w:r>
            <w:r w:rsidRPr="00FB06C8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  <w:lang w:val="sr-Cyrl-CS"/>
              </w:rPr>
              <w:t xml:space="preserve">)/ </w:t>
            </w:r>
            <w:r w:rsidRPr="00FB06C8">
              <w:rPr>
                <w:rFonts w:asciiTheme="minorHAnsi" w:hAnsiTheme="minorHAnsi" w:cstheme="minorHAnsi"/>
                <w:color w:val="000000"/>
                <w:spacing w:val="-3"/>
                <w:sz w:val="12"/>
                <w:szCs w:val="12"/>
              </w:rPr>
              <w:t>Commodity code (HS code)</w:t>
            </w:r>
            <w:r w:rsidR="00EE6F8C" w:rsidRPr="00EE6F8C">
              <w:rPr>
                <w:rFonts w:asciiTheme="minorHAnsi" w:hAnsiTheme="minorHAnsi" w:cstheme="minorHAnsi"/>
                <w:color w:val="000000"/>
                <w:spacing w:val="-3"/>
                <w:sz w:val="12"/>
                <w:szCs w:val="12"/>
                <w:lang w:val="en-US"/>
              </w:rPr>
              <w:t>/</w:t>
            </w:r>
            <w:r w:rsidR="00EE6F8C">
              <w:t xml:space="preserve"> </w:t>
            </w:r>
            <w:proofErr w:type="spellStart"/>
            <w:r w:rsidR="00EE6F8C" w:rsidRPr="00EE6F8C">
              <w:rPr>
                <w:rFonts w:asciiTheme="minorHAnsi" w:hAnsiTheme="minorHAnsi" w:cstheme="minorHAnsi"/>
                <w:color w:val="000000"/>
                <w:spacing w:val="-3"/>
                <w:sz w:val="12"/>
                <w:szCs w:val="12"/>
                <w:lang w:val="en-US"/>
              </w:rPr>
              <w:t>Κωδικός</w:t>
            </w:r>
            <w:proofErr w:type="spellEnd"/>
            <w:r w:rsidR="00EE6F8C" w:rsidRPr="00EE6F8C">
              <w:rPr>
                <w:rFonts w:asciiTheme="minorHAnsi" w:hAnsiTheme="minorHAnsi" w:cstheme="minorHAnsi"/>
                <w:color w:val="000000"/>
                <w:spacing w:val="-3"/>
                <w:sz w:val="12"/>
                <w:szCs w:val="12"/>
                <w:lang w:val="en-US"/>
              </w:rPr>
              <w:t xml:space="preserve"> ΣΟ</w:t>
            </w:r>
          </w:p>
          <w:p w:rsidR="00FB06C8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8F3F63" w:rsidRPr="00FB06C8" w:rsidTr="00633804">
        <w:trPr>
          <w:trHeight w:val="225"/>
        </w:trPr>
        <w:tc>
          <w:tcPr>
            <w:tcW w:w="391" w:type="dxa"/>
            <w:vMerge/>
            <w:tcBorders>
              <w:left w:val="nil"/>
              <w:right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801" w:type="dxa"/>
            <w:gridSpan w:val="3"/>
          </w:tcPr>
          <w:p w:rsidR="00FB06C8" w:rsidRPr="00D538D2" w:rsidRDefault="00FB06C8" w:rsidP="00FB06C8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fr-FR"/>
              </w:rPr>
            </w:pPr>
            <w:r w:rsidRPr="00D538D2">
              <w:rPr>
                <w:rFonts w:asciiTheme="minorHAnsi" w:hAnsiTheme="minorHAnsi" w:cstheme="minorHAnsi"/>
                <w:sz w:val="12"/>
                <w:szCs w:val="12"/>
                <w:lang w:val="fr-FR"/>
              </w:rPr>
              <w:t xml:space="preserve">I 20. 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fr-FR"/>
              </w:rPr>
              <w:t>Količina</w:t>
            </w:r>
            <w:proofErr w:type="spellEnd"/>
            <w:r w:rsidRPr="00D538D2">
              <w:rPr>
                <w:rFonts w:asciiTheme="minorHAnsi" w:hAnsiTheme="minorHAnsi" w:cstheme="minorHAnsi"/>
                <w:sz w:val="12"/>
                <w:szCs w:val="12"/>
                <w:lang w:val="fr-FR"/>
              </w:rPr>
              <w:t xml:space="preserve">/ 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fr-FR"/>
              </w:rPr>
              <w:t>Quantity</w:t>
            </w:r>
            <w:proofErr w:type="spellEnd"/>
            <w:r w:rsidR="003854CC">
              <w:rPr>
                <w:rFonts w:asciiTheme="minorHAnsi" w:hAnsiTheme="minorHAnsi" w:cstheme="minorHAnsi"/>
                <w:sz w:val="12"/>
                <w:szCs w:val="12"/>
                <w:lang w:val="el-GR"/>
              </w:rPr>
              <w:t>/</w:t>
            </w:r>
            <w:r w:rsidR="003854CC">
              <w:t xml:space="preserve"> </w:t>
            </w:r>
            <w:r w:rsidR="003854CC" w:rsidRPr="003854CC">
              <w:rPr>
                <w:rFonts w:asciiTheme="minorHAnsi" w:hAnsiTheme="minorHAnsi" w:cstheme="minorHAnsi"/>
                <w:sz w:val="12"/>
                <w:szCs w:val="12"/>
                <w:lang w:val="el-GR"/>
              </w:rPr>
              <w:t>Ποσότητα</w:t>
            </w:r>
            <w:r w:rsidRPr="00D538D2">
              <w:rPr>
                <w:rFonts w:asciiTheme="minorHAnsi" w:hAnsiTheme="minorHAnsi" w:cstheme="minorHAnsi"/>
                <w:sz w:val="12"/>
                <w:szCs w:val="12"/>
                <w:lang w:val="fr-FR"/>
              </w:rPr>
              <w:t xml:space="preserve"> </w:t>
            </w:r>
          </w:p>
          <w:p w:rsidR="008F3F63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FB06C8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FB06C8" w:rsidRPr="00FB06C8" w:rsidTr="00633804">
        <w:trPr>
          <w:trHeight w:val="225"/>
        </w:trPr>
        <w:tc>
          <w:tcPr>
            <w:tcW w:w="391" w:type="dxa"/>
            <w:vMerge/>
            <w:tcBorders>
              <w:left w:val="nil"/>
              <w:right w:val="single" w:sz="4" w:space="0" w:color="auto"/>
            </w:tcBorders>
          </w:tcPr>
          <w:p w:rsidR="00FB06C8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6096" w:type="dxa"/>
            <w:gridSpan w:val="5"/>
            <w:tcBorders>
              <w:left w:val="single" w:sz="4" w:space="0" w:color="auto"/>
            </w:tcBorders>
          </w:tcPr>
          <w:p w:rsidR="0082255A" w:rsidRPr="001A450B" w:rsidRDefault="00FB06C8" w:rsidP="00FB06C8">
            <w:pPr>
              <w:shd w:val="clear" w:color="auto" w:fill="FFFFFF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I.22.</w:t>
            </w:r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Temper</w:t>
            </w:r>
            <w:r w:rsidR="00CA6154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atura</w:t>
            </w:r>
            <w:proofErr w:type="spellEnd"/>
            <w:r w:rsidR="00CA6154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="00CA6154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proizvoda</w:t>
            </w:r>
            <w:proofErr w:type="spellEnd"/>
            <w:r w:rsidR="00CA6154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/ Temperature of</w:t>
            </w:r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products</w:t>
            </w:r>
            <w:r w:rsidR="00CA6154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3D4537">
              <w:t xml:space="preserve"> </w:t>
            </w:r>
            <w:r w:rsidR="003D4537" w:rsidRPr="003D453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Θερμοκρασία </w:t>
            </w:r>
            <w:proofErr w:type="spellStart"/>
            <w:r w:rsidR="003D4537" w:rsidRPr="003D4537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προϊόντος</w:t>
            </w:r>
            <w:proofErr w:type="spellEnd"/>
          </w:p>
          <w:p w:rsidR="0082255A" w:rsidRPr="0082255A" w:rsidRDefault="00FB06C8" w:rsidP="009A6DCE">
            <w:pPr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</w:pPr>
            <w:r w:rsidRPr="001A450B">
              <w:rPr>
                <w:rFonts w:asciiTheme="minorHAnsi" w:hAnsiTheme="minorHAnsi" w:cstheme="minorHAnsi"/>
                <w:color w:val="000000"/>
                <w:spacing w:val="-1"/>
                <w:sz w:val="10"/>
                <w:szCs w:val="10"/>
                <w:lang w:val="sr-Cyrl-CS"/>
              </w:rPr>
              <w:t>Sobna/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>Ambient</w:t>
            </w:r>
            <w:r w:rsidR="00FE2EDD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>/</w:t>
            </w:r>
            <w:r w:rsidR="00FE2EDD">
              <w:t xml:space="preserve"> </w:t>
            </w:r>
            <w:r w:rsidR="00FE2EDD" w:rsidRPr="00FE2EDD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>Περιβάλλοντος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 xml:space="preserve"> 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 xml:space="preserve">□ 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 xml:space="preserve">                </w:t>
            </w:r>
            <w:r w:rsid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 xml:space="preserve">                     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  <w:lang w:val="sr-Cyrl-CS"/>
              </w:rPr>
              <w:t>Rashlađen/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>Chilled</w:t>
            </w:r>
            <w:r w:rsidR="007B6538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>/</w:t>
            </w:r>
            <w:r w:rsidR="007B6538">
              <w:t xml:space="preserve"> </w:t>
            </w:r>
            <w:r w:rsidR="007B6538" w:rsidRPr="007B6538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>Ψύξη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 xml:space="preserve"> 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>□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 xml:space="preserve">          </w:t>
            </w:r>
            <w:r w:rsid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 xml:space="preserve">                     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  <w:lang w:val="sr-Cyrl-CS"/>
              </w:rPr>
              <w:t>Zamrznut/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 xml:space="preserve"> Frozen</w:t>
            </w:r>
            <w:r w:rsidR="004A7BB5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>/</w:t>
            </w:r>
            <w:r w:rsidR="004A7BB5">
              <w:t xml:space="preserve"> </w:t>
            </w:r>
            <w:r w:rsidR="004A7BB5" w:rsidRPr="004A7BB5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>Κατάψυξη</w:t>
            </w:r>
            <w:r w:rsidRPr="001A450B">
              <w:rPr>
                <w:rFonts w:asciiTheme="minorHAnsi" w:hAnsiTheme="minorHAnsi" w:cstheme="minorHAnsi"/>
                <w:color w:val="000000"/>
                <w:spacing w:val="-2"/>
                <w:sz w:val="10"/>
                <w:szCs w:val="10"/>
              </w:rPr>
              <w:t xml:space="preserve"> </w:t>
            </w:r>
            <w:r w:rsidRPr="00FB06C8">
              <w:rPr>
                <w:rFonts w:asciiTheme="minorHAnsi" w:hAnsiTheme="minorHAnsi" w:cstheme="minorHAnsi"/>
                <w:i/>
                <w:color w:val="000000"/>
                <w:spacing w:val="-2"/>
                <w:sz w:val="12"/>
                <w:szCs w:val="12"/>
              </w:rPr>
              <w:t xml:space="preserve"> </w:t>
            </w:r>
            <w:r w:rsidRPr="00FB06C8">
              <w:rPr>
                <w:rFonts w:asciiTheme="minorHAnsi" w:hAnsiTheme="minorHAnsi" w:cstheme="minorHAnsi"/>
                <w:color w:val="000000"/>
                <w:spacing w:val="-2"/>
                <w:sz w:val="16"/>
                <w:szCs w:val="16"/>
              </w:rPr>
              <w:t>□</w:t>
            </w:r>
          </w:p>
        </w:tc>
        <w:tc>
          <w:tcPr>
            <w:tcW w:w="2801" w:type="dxa"/>
            <w:gridSpan w:val="3"/>
          </w:tcPr>
          <w:p w:rsidR="00FB06C8" w:rsidRDefault="00FB06C8" w:rsidP="009A6DCE">
            <w:pPr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I</w:t>
            </w:r>
            <w:r w:rsidRPr="00D538D2">
              <w:rPr>
                <w:rFonts w:asciiTheme="minorHAnsi" w:hAnsiTheme="minorHAnsi" w:cstheme="minorHAnsi"/>
                <w:sz w:val="12"/>
                <w:szCs w:val="12"/>
              </w:rPr>
              <w:t xml:space="preserve">.22. 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Broj</w:t>
            </w:r>
            <w:r w:rsidRPr="00D538D2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pakovanja</w:t>
            </w:r>
            <w:r w:rsidRPr="00FE2EDD">
              <w:rPr>
                <w:rFonts w:asciiTheme="minorHAnsi" w:hAnsiTheme="minorHAnsi" w:cstheme="minorHAnsi"/>
                <w:sz w:val="12"/>
                <w:szCs w:val="12"/>
              </w:rPr>
              <w:t xml:space="preserve">/ 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Number</w:t>
            </w:r>
            <w:r w:rsidRPr="00FE2EDD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of</w:t>
            </w:r>
            <w:r w:rsidRPr="00FE2EDD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D5286C">
              <w:rPr>
                <w:rFonts w:asciiTheme="minorHAnsi" w:hAnsiTheme="minorHAnsi" w:cstheme="minorHAnsi"/>
                <w:sz w:val="12"/>
                <w:szCs w:val="12"/>
              </w:rPr>
              <w:t>packages</w:t>
            </w:r>
            <w:r w:rsidR="003D4537" w:rsidRPr="00FE2EDD">
              <w:rPr>
                <w:rFonts w:asciiTheme="minorHAnsi" w:hAnsiTheme="minorHAnsi" w:cstheme="minorHAnsi"/>
                <w:sz w:val="12"/>
                <w:szCs w:val="12"/>
              </w:rPr>
              <w:t>/</w:t>
            </w:r>
            <w:r w:rsidR="003D4537" w:rsidRPr="00FE2EDD">
              <w:rPr>
                <w:sz w:val="12"/>
              </w:rPr>
              <w:t xml:space="preserve"> </w:t>
            </w:r>
            <w:r w:rsidR="003D4537" w:rsidRPr="00F676A6">
              <w:rPr>
                <w:sz w:val="12"/>
                <w:lang w:val="el-GR"/>
              </w:rPr>
              <w:t>Αριθμός</w:t>
            </w:r>
            <w:r w:rsidR="003D4537" w:rsidRPr="007E51BD">
              <w:rPr>
                <w:sz w:val="12"/>
              </w:rPr>
              <w:t xml:space="preserve"> </w:t>
            </w:r>
            <w:r w:rsidR="003D4537" w:rsidRPr="00F676A6">
              <w:rPr>
                <w:sz w:val="12"/>
                <w:lang w:val="el-GR"/>
              </w:rPr>
              <w:t>μονάδων</w:t>
            </w:r>
            <w:r w:rsidR="003D4537" w:rsidRPr="007E51BD">
              <w:rPr>
                <w:sz w:val="12"/>
              </w:rPr>
              <w:t xml:space="preserve"> </w:t>
            </w:r>
            <w:r w:rsidR="003D4537" w:rsidRPr="00F676A6">
              <w:rPr>
                <w:sz w:val="12"/>
                <w:lang w:val="el-GR"/>
              </w:rPr>
              <w:t>συσκευασίας</w:t>
            </w:r>
            <w:r w:rsidRPr="00FE2EDD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  <w:r w:rsidRPr="00D538D2">
              <w:rPr>
                <w:rFonts w:asciiTheme="minorHAnsi" w:hAnsiTheme="minorHAnsi" w:cstheme="minorHAnsi"/>
                <w:sz w:val="12"/>
                <w:szCs w:val="12"/>
              </w:rPr>
              <w:t xml:space="preserve"> </w:t>
            </w:r>
          </w:p>
          <w:p w:rsidR="00FB06C8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FB06C8" w:rsidRPr="00FB06C8" w:rsidTr="00633804">
        <w:trPr>
          <w:trHeight w:val="225"/>
        </w:trPr>
        <w:tc>
          <w:tcPr>
            <w:tcW w:w="391" w:type="dxa"/>
            <w:vMerge/>
            <w:tcBorders>
              <w:left w:val="nil"/>
              <w:right w:val="single" w:sz="4" w:space="0" w:color="auto"/>
            </w:tcBorders>
          </w:tcPr>
          <w:p w:rsidR="00FB06C8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6096" w:type="dxa"/>
            <w:gridSpan w:val="5"/>
            <w:tcBorders>
              <w:left w:val="single" w:sz="4" w:space="0" w:color="auto"/>
            </w:tcBorders>
          </w:tcPr>
          <w:p w:rsidR="00FB06C8" w:rsidRDefault="00FB06C8" w:rsidP="00FB06C8">
            <w:pPr>
              <w:shd w:val="clear" w:color="auto" w:fill="FFFFFF"/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I.23. 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Indentifikacija</w:t>
            </w:r>
            <w:proofErr w:type="spellEnd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kontejnera</w:t>
            </w:r>
            <w:proofErr w:type="spellEnd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broj</w:t>
            </w:r>
            <w:proofErr w:type="spellEnd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plombe</w:t>
            </w:r>
            <w:proofErr w:type="spellEnd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/  </w:t>
            </w:r>
            <w:r w:rsidRPr="00D538D2">
              <w:rPr>
                <w:rFonts w:asciiTheme="minorHAnsi" w:hAnsiTheme="minorHAnsi" w:cstheme="minorHAnsi"/>
                <w:sz w:val="12"/>
                <w:szCs w:val="12"/>
              </w:rPr>
              <w:t>Identification of container/Seal number</w:t>
            </w:r>
            <w:r w:rsidR="00802B59">
              <w:rPr>
                <w:rFonts w:asciiTheme="minorHAnsi" w:hAnsiTheme="minorHAnsi" w:cstheme="minorHAnsi"/>
                <w:sz w:val="12"/>
                <w:szCs w:val="12"/>
              </w:rPr>
              <w:t>/</w:t>
            </w:r>
            <w:r w:rsidR="00802B59">
              <w:t xml:space="preserve"> </w:t>
            </w:r>
            <w:r w:rsidR="00802B59" w:rsidRPr="00802B59">
              <w:rPr>
                <w:rFonts w:asciiTheme="minorHAnsi" w:hAnsiTheme="minorHAnsi" w:cstheme="minorHAnsi"/>
                <w:sz w:val="12"/>
                <w:szCs w:val="12"/>
              </w:rPr>
              <w:t>Αριθμός εμπορευματοκιβωτίου/Αριθμός σφραγίδας</w:t>
            </w:r>
          </w:p>
          <w:p w:rsidR="00FB06C8" w:rsidRPr="00FB06C8" w:rsidRDefault="00FB06C8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801" w:type="dxa"/>
            <w:gridSpan w:val="3"/>
          </w:tcPr>
          <w:p w:rsidR="00FB06C8" w:rsidRPr="00FB06C8" w:rsidRDefault="00FB06C8" w:rsidP="00A52B4B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I.24.</w:t>
            </w:r>
            <w:r w:rsidR="001A450B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="001A450B" w:rsidRPr="001A450B">
              <w:rPr>
                <w:rFonts w:asciiTheme="minorHAnsi" w:hAnsiTheme="minorHAnsi" w:cstheme="minorHAnsi"/>
                <w:color w:val="000000"/>
                <w:spacing w:val="-2"/>
                <w:sz w:val="12"/>
                <w:szCs w:val="12"/>
                <w:lang w:val="sr-Cyrl-CS"/>
              </w:rPr>
              <w:t>Način pakovanja/</w:t>
            </w:r>
            <w:r w:rsidR="001A450B" w:rsidRPr="001A450B">
              <w:rPr>
                <w:rFonts w:asciiTheme="minorHAnsi" w:hAnsiTheme="minorHAnsi" w:cstheme="minorHAnsi"/>
                <w:color w:val="000000"/>
                <w:spacing w:val="-4"/>
                <w:sz w:val="12"/>
                <w:szCs w:val="12"/>
              </w:rPr>
              <w:t xml:space="preserve"> Type of packaging</w:t>
            </w:r>
            <w:r w:rsidR="00802B59">
              <w:rPr>
                <w:rFonts w:asciiTheme="minorHAnsi" w:hAnsiTheme="minorHAnsi" w:cstheme="minorHAnsi"/>
                <w:color w:val="000000"/>
                <w:spacing w:val="-4"/>
                <w:sz w:val="12"/>
                <w:szCs w:val="12"/>
              </w:rPr>
              <w:t>/</w:t>
            </w:r>
            <w:r w:rsidR="00802B59">
              <w:t xml:space="preserve"> </w:t>
            </w:r>
            <w:r w:rsidR="00802B59" w:rsidRPr="00802B59">
              <w:rPr>
                <w:rFonts w:asciiTheme="minorHAnsi" w:hAnsiTheme="minorHAnsi" w:cstheme="minorHAnsi"/>
                <w:color w:val="000000"/>
                <w:spacing w:val="-4"/>
                <w:sz w:val="12"/>
                <w:szCs w:val="12"/>
              </w:rPr>
              <w:t>Είδος συσκευασίας</w:t>
            </w:r>
          </w:p>
        </w:tc>
      </w:tr>
      <w:tr w:rsidR="001A450B" w:rsidRPr="00FB06C8" w:rsidTr="00633804">
        <w:trPr>
          <w:trHeight w:val="225"/>
        </w:trPr>
        <w:tc>
          <w:tcPr>
            <w:tcW w:w="391" w:type="dxa"/>
            <w:vMerge/>
            <w:tcBorders>
              <w:left w:val="nil"/>
              <w:right w:val="single" w:sz="4" w:space="0" w:color="auto"/>
            </w:tcBorders>
          </w:tcPr>
          <w:p w:rsidR="001A450B" w:rsidRPr="00FB06C8" w:rsidRDefault="001A450B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8897" w:type="dxa"/>
            <w:gridSpan w:val="8"/>
            <w:tcBorders>
              <w:left w:val="single" w:sz="4" w:space="0" w:color="auto"/>
            </w:tcBorders>
          </w:tcPr>
          <w:p w:rsidR="001A450B" w:rsidRPr="001A450B" w:rsidRDefault="001A450B" w:rsidP="001A450B">
            <w:pPr>
              <w:shd w:val="clear" w:color="auto" w:fill="FFFFFF"/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I.25.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1A450B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  <w:lang w:val="sr-Cyrl-CS"/>
              </w:rPr>
              <w:t xml:space="preserve">Roba </w:t>
            </w:r>
            <w:r w:rsidRPr="003D7CE1">
              <w:rPr>
                <w:rFonts w:asciiTheme="minorHAnsi" w:hAnsiTheme="minorHAnsi" w:cstheme="minorHAnsi"/>
                <w:spacing w:val="-1"/>
                <w:sz w:val="12"/>
                <w:szCs w:val="12"/>
              </w:rPr>
              <w:t>certificirana</w:t>
            </w:r>
            <w:r w:rsidRPr="001A450B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  <w:lang w:val="sr-Cyrl-CS"/>
              </w:rPr>
              <w:t xml:space="preserve"> za/</w:t>
            </w:r>
            <w:r w:rsidRPr="001A450B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>Commodities</w:t>
            </w:r>
            <w:r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 xml:space="preserve"> </w:t>
            </w:r>
            <w:r w:rsidR="00A52B4B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 xml:space="preserve"> certified for</w:t>
            </w:r>
            <w:r w:rsidR="00AC4D28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>/</w:t>
            </w:r>
            <w:r w:rsidR="00AC4D28">
              <w:t xml:space="preserve"> </w:t>
            </w:r>
            <w:r w:rsidR="00AC4D28" w:rsidRPr="00AC4D28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>Πιστοποιημένα εμπορεύματα για</w:t>
            </w:r>
            <w:r w:rsidR="00A52B4B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>:</w:t>
            </w:r>
            <w:r w:rsidRPr="001A450B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 w:rsidR="001A450B" w:rsidRPr="001A450B" w:rsidRDefault="001A450B" w:rsidP="00A52B4B">
            <w:pPr>
              <w:shd w:val="clear" w:color="auto" w:fill="FFFFFF"/>
              <w:rPr>
                <w:rFonts w:ascii="Times New Roman" w:hAnsi="Times New Roman"/>
                <w:i/>
                <w:color w:val="000000"/>
                <w:spacing w:val="-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Prehranu ljudi </w:t>
            </w:r>
            <w:r w:rsidRPr="001A450B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>/Human consumption</w:t>
            </w:r>
            <w:r w:rsidR="00F60655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>/</w:t>
            </w:r>
            <w:r w:rsidR="00F60655">
              <w:t xml:space="preserve"> </w:t>
            </w:r>
            <w:r w:rsidR="00F60655" w:rsidRPr="00F60655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>Ανθρώπινη κατανάλωση</w:t>
            </w:r>
            <w:r w:rsidRPr="001A450B">
              <w:rPr>
                <w:rFonts w:asciiTheme="minorHAnsi" w:hAnsiTheme="minorHAnsi" w:cstheme="minorHAnsi"/>
                <w:i/>
                <w:color w:val="000000"/>
                <w:spacing w:val="-1"/>
                <w:sz w:val="12"/>
                <w:szCs w:val="12"/>
                <w:lang w:val="sr-Cyrl-CS"/>
              </w:rPr>
              <w:t xml:space="preserve"> </w:t>
            </w:r>
            <w:r w:rsidR="00A52B4B">
              <w:rPr>
                <w:rFonts w:asciiTheme="minorHAnsi" w:hAnsiTheme="minorHAnsi" w:cstheme="minorHAnsi"/>
                <w:color w:val="000000"/>
                <w:spacing w:val="-1"/>
                <w:sz w:val="12"/>
                <w:szCs w:val="12"/>
              </w:rPr>
              <w:t xml:space="preserve">  </w:t>
            </w:r>
            <w:r w:rsidRPr="00FB06C8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sym w:font="Webdings" w:char="F063"/>
            </w:r>
          </w:p>
        </w:tc>
      </w:tr>
      <w:tr w:rsidR="008F3F63" w:rsidRPr="00FB06C8" w:rsidTr="00633804">
        <w:trPr>
          <w:trHeight w:val="225"/>
        </w:trPr>
        <w:tc>
          <w:tcPr>
            <w:tcW w:w="391" w:type="dxa"/>
            <w:vMerge/>
            <w:tcBorders>
              <w:left w:val="nil"/>
              <w:right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253" w:type="dxa"/>
            <w:gridSpan w:val="3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8F3F63" w:rsidRDefault="001A450B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I.26.</w:t>
            </w:r>
          </w:p>
          <w:p w:rsidR="001A450B" w:rsidRDefault="001A450B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1A450B" w:rsidRPr="00FB06C8" w:rsidRDefault="001A450B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644" w:type="dxa"/>
            <w:gridSpan w:val="5"/>
            <w:tcBorders>
              <w:left w:val="single" w:sz="4" w:space="0" w:color="auto"/>
            </w:tcBorders>
          </w:tcPr>
          <w:p w:rsidR="008F3F63" w:rsidRPr="00A52B4B" w:rsidRDefault="00470958" w:rsidP="001C4678">
            <w:pPr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</w:pPr>
            <w:r w:rsidRPr="00470958">
              <w:rPr>
                <w:rFonts w:asciiTheme="minorHAnsi" w:hAnsiTheme="minorHAnsi" w:cstheme="minorHAnsi"/>
                <w:noProof/>
                <w:sz w:val="12"/>
                <w:szCs w:val="12"/>
              </w:rPr>
              <w:pict>
                <v:rect id="_x0000_s1027" style="position:absolute;margin-left:84.15pt;margin-top:7.05pt;width:14.95pt;height:7.15pt;z-index:251658240;mso-position-horizontal-relative:text;mso-position-vertical-relative:text" strokeweight=".5pt"/>
              </w:pict>
            </w:r>
            <w:r w:rsidR="001A450B">
              <w:rPr>
                <w:rFonts w:asciiTheme="minorHAnsi" w:hAnsiTheme="minorHAnsi" w:cstheme="minorHAnsi"/>
                <w:sz w:val="12"/>
                <w:szCs w:val="12"/>
              </w:rPr>
              <w:t xml:space="preserve">I.27. </w:t>
            </w:r>
            <w:r w:rsidR="001C4678">
              <w:rPr>
                <w:rFonts w:asciiTheme="minorHAnsi" w:hAnsiTheme="minorHAnsi" w:cstheme="minorHAnsi"/>
                <w:sz w:val="12"/>
                <w:szCs w:val="12"/>
              </w:rPr>
              <w:t>Za uvoz ili ulaz u BiH</w:t>
            </w:r>
            <w:r w:rsidR="001A450B" w:rsidRPr="00D538D2">
              <w:rPr>
                <w:rFonts w:asciiTheme="minorHAnsi" w:hAnsiTheme="minorHAnsi" w:cstheme="minorHAnsi"/>
                <w:sz w:val="12"/>
                <w:szCs w:val="12"/>
              </w:rPr>
              <w:t>/</w:t>
            </w:r>
            <w:r w:rsidR="001C4678">
              <w:rPr>
                <w:rFonts w:asciiTheme="minorHAnsi" w:hAnsiTheme="minorHAnsi" w:cstheme="minorHAnsi"/>
                <w:sz w:val="12"/>
                <w:szCs w:val="12"/>
              </w:rPr>
              <w:t xml:space="preserve"> For import or admission into BiH</w:t>
            </w:r>
            <w:r w:rsidR="004034CA">
              <w:rPr>
                <w:rFonts w:asciiTheme="minorHAnsi" w:hAnsiTheme="minorHAnsi" w:cstheme="minorHAnsi"/>
                <w:sz w:val="12"/>
                <w:szCs w:val="12"/>
              </w:rPr>
              <w:t>/</w:t>
            </w:r>
            <w:r w:rsidR="004034CA">
              <w:t xml:space="preserve"> </w:t>
            </w:r>
            <w:r w:rsidR="004034CA" w:rsidRPr="004034CA">
              <w:rPr>
                <w:rFonts w:asciiTheme="minorHAnsi" w:hAnsiTheme="minorHAnsi" w:cstheme="minorHAnsi"/>
                <w:sz w:val="12"/>
                <w:szCs w:val="12"/>
              </w:rPr>
              <w:t xml:space="preserve">Για  εισαγωγή ή είσοδο στη Βοσνία και Ερζεγοβίνη     </w:t>
            </w:r>
            <w:r w:rsidR="001A450B">
              <w:rPr>
                <w:rFonts w:asciiTheme="minorHAnsi" w:eastAsiaTheme="minorHAnsi" w:hAnsiTheme="minorHAnsi" w:cstheme="minorHAnsi"/>
                <w:sz w:val="12"/>
                <w:szCs w:val="12"/>
                <w:lang w:eastAsia="en-US"/>
              </w:rPr>
              <w:t xml:space="preserve">                 </w:t>
            </w:r>
          </w:p>
        </w:tc>
      </w:tr>
      <w:tr w:rsidR="008F3F63" w:rsidRPr="00FB06C8" w:rsidTr="00633804">
        <w:trPr>
          <w:trHeight w:val="225"/>
        </w:trPr>
        <w:tc>
          <w:tcPr>
            <w:tcW w:w="39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F3F63" w:rsidRPr="00FB06C8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8897" w:type="dxa"/>
            <w:gridSpan w:val="8"/>
            <w:tcBorders>
              <w:left w:val="single" w:sz="4" w:space="0" w:color="auto"/>
            </w:tcBorders>
          </w:tcPr>
          <w:p w:rsidR="001A450B" w:rsidRPr="00D538D2" w:rsidRDefault="001A450B" w:rsidP="001A450B">
            <w:pPr>
              <w:pStyle w:val="a3"/>
              <w:rPr>
                <w:rFonts w:asciiTheme="minorHAnsi" w:hAnsiTheme="minorHAnsi" w:cstheme="minorHAnsi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I.28.</w:t>
            </w:r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Identifikacija</w:t>
            </w:r>
            <w:proofErr w:type="spellEnd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pošiljke</w:t>
            </w:r>
            <w:proofErr w:type="spellEnd"/>
            <w:r w:rsidRPr="00D538D2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 Identification of the commodities</w:t>
            </w:r>
            <w:r w:rsidR="00051D1E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/</w:t>
            </w:r>
            <w:r w:rsidR="00051D1E">
              <w:t xml:space="preserve"> </w:t>
            </w:r>
            <w:proofErr w:type="spellStart"/>
            <w:r w:rsidR="00051D1E" w:rsidRPr="00051D1E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Ταυτοποίηση</w:t>
            </w:r>
            <w:proofErr w:type="spellEnd"/>
            <w:r w:rsidR="00051D1E" w:rsidRPr="00051D1E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="00051D1E" w:rsidRPr="00051D1E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των</w:t>
            </w:r>
            <w:proofErr w:type="spellEnd"/>
            <w:r w:rsidR="00051D1E" w:rsidRPr="00051D1E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 xml:space="preserve"> </w:t>
            </w:r>
            <w:proofErr w:type="spellStart"/>
            <w:r w:rsidR="00051D1E" w:rsidRPr="00051D1E">
              <w:rPr>
                <w:rFonts w:asciiTheme="minorHAnsi" w:hAnsiTheme="minorHAnsi" w:cstheme="minorHAnsi"/>
                <w:sz w:val="12"/>
                <w:szCs w:val="12"/>
                <w:lang w:val="en-US"/>
              </w:rPr>
              <w:t>εμπορευμάτων</w:t>
            </w:r>
            <w:proofErr w:type="spellEnd"/>
          </w:p>
          <w:p w:rsidR="008F3F63" w:rsidRDefault="008F3F63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82255A" w:rsidRPr="0082255A" w:rsidRDefault="0082255A" w:rsidP="0082255A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82255A">
              <w:rPr>
                <w:rFonts w:asciiTheme="minorHAnsi" w:hAnsiTheme="minorHAnsi" w:cstheme="minorHAnsi"/>
                <w:sz w:val="12"/>
                <w:szCs w:val="12"/>
                <w:lang w:val="sr-Cyrl-CS"/>
              </w:rPr>
              <w:t>Odobreni broj objekta/</w:t>
            </w:r>
            <w:r w:rsidRPr="0082255A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Approval number of establishments</w:t>
            </w:r>
            <w:r w:rsidR="009D5CCD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/</w:t>
            </w:r>
            <w:r w:rsidR="009D5CCD">
              <w:t xml:space="preserve"> </w:t>
            </w:r>
            <w:r w:rsidR="009D5CCD" w:rsidRPr="009D5CCD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Αριθμός έγκρισης της εγκατάστασης</w:t>
            </w:r>
          </w:p>
          <w:p w:rsidR="001A450B" w:rsidRDefault="001A450B" w:rsidP="009A6DC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013"/>
              <w:gridCol w:w="1701"/>
              <w:gridCol w:w="1985"/>
              <w:gridCol w:w="1842"/>
              <w:gridCol w:w="1124"/>
            </w:tblGrid>
            <w:tr w:rsidR="001A450B" w:rsidRPr="0082255A" w:rsidTr="0082255A">
              <w:tc>
                <w:tcPr>
                  <w:tcW w:w="2013" w:type="dxa"/>
                </w:tcPr>
                <w:p w:rsidR="001A450B" w:rsidRPr="0082255A" w:rsidRDefault="001A450B" w:rsidP="0082255A">
                  <w:pPr>
                    <w:shd w:val="clear" w:color="auto" w:fill="FFFFFF"/>
                    <w:ind w:right="326"/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Cyrl-CS"/>
                    </w:rPr>
                    <w:t>Vrsta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</w:rPr>
                    <w:t xml:space="preserve"> (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Cyrl-CS"/>
                    </w:rPr>
                    <w:t>Naučno ime)/</w:t>
                  </w:r>
                </w:p>
                <w:p w:rsidR="000E71C4" w:rsidRDefault="001A450B" w:rsidP="0005598D">
                  <w:pPr>
                    <w:rPr>
                      <w:rFonts w:ascii="Myriad Pro" w:hAnsi="Myriad Pro"/>
                      <w:b/>
                      <w:sz w:val="12"/>
                      <w:szCs w:val="12"/>
                      <w:lang w:val="en-US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 xml:space="preserve">Species 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-1"/>
                      <w:sz w:val="12"/>
                      <w:szCs w:val="12"/>
                    </w:rPr>
                    <w:t>(Scientific name)</w:t>
                  </w:r>
                  <w:r w:rsidR="0082255A" w:rsidRPr="0082255A">
                    <w:rPr>
                      <w:rFonts w:asciiTheme="minorHAnsi" w:hAnsiTheme="minorHAnsi" w:cstheme="minorHAnsi"/>
                      <w:color w:val="000000"/>
                      <w:spacing w:val="-1"/>
                      <w:sz w:val="12"/>
                      <w:szCs w:val="12"/>
                    </w:rPr>
                    <w:t>/</w:t>
                  </w:r>
                  <w:r w:rsidR="0005598D" w:rsidRPr="0005598D">
                    <w:rPr>
                      <w:rFonts w:ascii="Myriad Pro" w:hAnsi="Myriad Pro"/>
                      <w:b/>
                      <w:sz w:val="12"/>
                      <w:szCs w:val="12"/>
                      <w:lang w:val="en-US"/>
                    </w:rPr>
                    <w:t xml:space="preserve"> </w:t>
                  </w:r>
                </w:p>
                <w:p w:rsidR="0005598D" w:rsidRPr="00DB365E" w:rsidRDefault="0005598D" w:rsidP="0005598D">
                  <w:pPr>
                    <w:rPr>
                      <w:rFonts w:ascii="Myriad Pro" w:hAnsi="Myriad Pro"/>
                      <w:b/>
                      <w:sz w:val="12"/>
                      <w:szCs w:val="12"/>
                    </w:rPr>
                  </w:pPr>
                  <w:proofErr w:type="spellStart"/>
                  <w:r w:rsidRPr="0005598D"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  <w:t>Είδη</w:t>
                  </w:r>
                  <w:proofErr w:type="spellEnd"/>
                  <w:r w:rsidRPr="0005598D"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  <w:t xml:space="preserve"> (</w:t>
                  </w:r>
                  <w:proofErr w:type="spellStart"/>
                  <w:r w:rsidRPr="0005598D"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  <w:t>Επιστημονικό</w:t>
                  </w:r>
                  <w:proofErr w:type="spellEnd"/>
                  <w:r w:rsidRPr="0005598D"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  <w:t xml:space="preserve"> </w:t>
                  </w:r>
                  <w:proofErr w:type="spellStart"/>
                  <w:r w:rsidRPr="0005598D"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  <w:t>όνομα</w:t>
                  </w:r>
                  <w:proofErr w:type="spellEnd"/>
                  <w:r w:rsidRPr="0005598D"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  <w:t>)</w:t>
                  </w:r>
                </w:p>
                <w:p w:rsidR="001A450B" w:rsidRPr="0082255A" w:rsidRDefault="001A450B" w:rsidP="0082255A">
                  <w:pPr>
                    <w:shd w:val="clear" w:color="auto" w:fill="FFFFFF"/>
                    <w:ind w:right="326"/>
                    <w:rPr>
                      <w:rFonts w:asciiTheme="minorHAnsi" w:hAnsiTheme="minorHAnsi" w:cstheme="minorHAnsi"/>
                      <w:color w:val="000000"/>
                      <w:spacing w:val="-1"/>
                      <w:sz w:val="12"/>
                      <w:szCs w:val="12"/>
                    </w:rPr>
                  </w:pPr>
                </w:p>
                <w:p w:rsidR="0082255A" w:rsidRPr="00E73B43" w:rsidRDefault="001A450B" w:rsidP="0082255A">
                  <w:pPr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  <w:lang w:val="el-GR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 xml:space="preserve">                             </w:t>
                  </w:r>
                </w:p>
              </w:tc>
              <w:tc>
                <w:tcPr>
                  <w:tcW w:w="1701" w:type="dxa"/>
                </w:tcPr>
                <w:p w:rsidR="001A450B" w:rsidRPr="0082255A" w:rsidRDefault="001A450B" w:rsidP="009A6DCE">
                  <w:pPr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Cyrl-CS"/>
                    </w:rPr>
                    <w:t>Način obrade/</w:t>
                  </w:r>
                </w:p>
                <w:p w:rsidR="00212172" w:rsidRDefault="001A450B" w:rsidP="00212172">
                  <w:pPr>
                    <w:rPr>
                      <w:rFonts w:ascii="Myriad Pro" w:hAnsi="Myriad Pro" w:cs="Arial"/>
                      <w:sz w:val="12"/>
                      <w:szCs w:val="12"/>
                      <w:lang w:val="en-US" w:eastAsia="mk-MK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>Treatment type</w:t>
                  </w:r>
                  <w:r w:rsidR="0082255A"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>/</w:t>
                  </w:r>
                  <w:r w:rsidR="00212172" w:rsidRPr="00212172">
                    <w:rPr>
                      <w:rFonts w:ascii="Myriad Pro" w:hAnsi="Myriad Pro" w:cs="Arial"/>
                      <w:sz w:val="12"/>
                      <w:szCs w:val="12"/>
                      <w:lang w:val="en-US" w:eastAsia="mk-MK"/>
                    </w:rPr>
                    <w:t xml:space="preserve"> </w:t>
                  </w:r>
                </w:p>
                <w:p w:rsidR="00212172" w:rsidRPr="00512312" w:rsidRDefault="00212172" w:rsidP="00212172">
                  <w:pPr>
                    <w:rPr>
                      <w:rFonts w:ascii="Myriad Pro" w:hAnsi="Myriad Pro" w:cs="Arial"/>
                      <w:sz w:val="12"/>
                      <w:szCs w:val="12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  <w:lang w:val="el-GR" w:eastAsia="mk-MK"/>
                    </w:rPr>
                    <w:t>Είδος</w:t>
                  </w:r>
                  <w:r w:rsidRPr="00212172">
                    <w:rPr>
                      <w:rFonts w:ascii="Myriad Pro" w:hAnsi="Myriad Pro" w:cs="Arial"/>
                      <w:sz w:val="12"/>
                      <w:szCs w:val="12"/>
                      <w:lang w:val="en-US" w:eastAsia="mk-MK"/>
                    </w:rPr>
                    <w:t xml:space="preserve"> </w:t>
                  </w:r>
                  <w:r>
                    <w:rPr>
                      <w:rFonts w:ascii="Myriad Pro" w:hAnsi="Myriad Pro" w:cs="Arial"/>
                      <w:sz w:val="12"/>
                      <w:szCs w:val="12"/>
                      <w:lang w:val="el-GR" w:eastAsia="mk-MK"/>
                    </w:rPr>
                    <w:t>επεξεργασίας</w:t>
                  </w:r>
                </w:p>
                <w:p w:rsidR="0082255A" w:rsidRPr="0082255A" w:rsidRDefault="0082255A" w:rsidP="009A6DCE">
                  <w:pPr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</w:p>
                <w:p w:rsidR="001A450B" w:rsidRPr="0082255A" w:rsidRDefault="001A450B" w:rsidP="009A6DCE">
                  <w:pPr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985" w:type="dxa"/>
                </w:tcPr>
                <w:p w:rsidR="0082255A" w:rsidRPr="0082255A" w:rsidRDefault="001A450B" w:rsidP="001A450B">
                  <w:pPr>
                    <w:shd w:val="clear" w:color="auto" w:fill="FFFFFF"/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  <w:lang w:val="sr-Cyrl-CS"/>
                    </w:rPr>
                    <w:t>Proizvodni objekat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Latn-CS"/>
                    </w:rPr>
                    <w:t>/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:rsidR="00862D3C" w:rsidRDefault="001A450B" w:rsidP="00862D3C">
                  <w:pPr>
                    <w:rPr>
                      <w:rFonts w:ascii="Myriad Pro" w:hAnsi="Myriad Pro" w:cs="Arial"/>
                      <w:sz w:val="12"/>
                      <w:szCs w:val="12"/>
                      <w:lang w:val="en-US" w:eastAsia="mk-MK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>Manufacturing plant</w:t>
                  </w:r>
                  <w:r w:rsidR="0082255A"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>/</w:t>
                  </w:r>
                  <w:r w:rsidR="00862D3C">
                    <w:rPr>
                      <w:rFonts w:ascii="Myriad Pro" w:hAnsi="Myriad Pro" w:cs="Arial"/>
                      <w:sz w:val="12"/>
                      <w:szCs w:val="12"/>
                      <w:lang w:val="mk-MK" w:eastAsia="mk-MK"/>
                    </w:rPr>
                    <w:t xml:space="preserve"> </w:t>
                  </w:r>
                </w:p>
                <w:p w:rsidR="00862D3C" w:rsidRPr="00512312" w:rsidRDefault="00862D3C" w:rsidP="00862D3C">
                  <w:pPr>
                    <w:rPr>
                      <w:rFonts w:ascii="Myriad Pro" w:hAnsi="Myriad Pro" w:cs="Arial"/>
                      <w:sz w:val="12"/>
                      <w:szCs w:val="12"/>
                      <w:lang w:eastAsia="mk-MK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  <w:lang w:val="mk-MK" w:eastAsia="mk-MK"/>
                    </w:rPr>
                    <w:t>Μονάδα μεταποίησης</w:t>
                  </w:r>
                </w:p>
                <w:p w:rsidR="0082255A" w:rsidRPr="0082255A" w:rsidRDefault="0082255A" w:rsidP="001A450B">
                  <w:pPr>
                    <w:shd w:val="clear" w:color="auto" w:fill="FFFFFF"/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</w:p>
                <w:p w:rsidR="001A450B" w:rsidRPr="0082255A" w:rsidRDefault="001A450B" w:rsidP="00A52B4B">
                  <w:pPr>
                    <w:shd w:val="clear" w:color="auto" w:fill="FFFFFF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842" w:type="dxa"/>
                </w:tcPr>
                <w:p w:rsidR="001A450B" w:rsidRPr="0082255A" w:rsidRDefault="001A450B" w:rsidP="009A6DCE">
                  <w:pPr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Latn-CS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Cyrl-CS"/>
                    </w:rPr>
                    <w:t>Broj pakovanja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Latn-CS"/>
                    </w:rPr>
                    <w:t xml:space="preserve">/ </w:t>
                  </w:r>
                </w:p>
                <w:p w:rsidR="0082255A" w:rsidRDefault="0082255A" w:rsidP="009A6DCE">
                  <w:pPr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>Number of packages  /</w:t>
                  </w:r>
                </w:p>
                <w:p w:rsidR="00C918CA" w:rsidRPr="00512312" w:rsidRDefault="00C918CA" w:rsidP="00C918CA">
                  <w:pPr>
                    <w:rPr>
                      <w:rFonts w:ascii="Myriad Pro" w:hAnsi="Myriad Pro" w:cs="Arial"/>
                      <w:sz w:val="12"/>
                      <w:szCs w:val="12"/>
                      <w:lang w:eastAsia="mk-MK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  <w:lang w:val="mk-MK" w:eastAsia="mk-MK"/>
                    </w:rPr>
                    <w:t>Αριθμός Κιβωτίων</w:t>
                  </w:r>
                </w:p>
                <w:p w:rsidR="00C918CA" w:rsidRPr="0082255A" w:rsidRDefault="00C918CA" w:rsidP="009A6DCE">
                  <w:pPr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</w:p>
                <w:p w:rsidR="001A450B" w:rsidRPr="0082255A" w:rsidRDefault="001A450B" w:rsidP="009A6DCE">
                  <w:pPr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124" w:type="dxa"/>
                </w:tcPr>
                <w:p w:rsidR="001A450B" w:rsidRPr="0082255A" w:rsidRDefault="001A450B" w:rsidP="001A450B">
                  <w:pPr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pacing w:val="1"/>
                      <w:sz w:val="12"/>
                      <w:szCs w:val="12"/>
                      <w:lang w:val="sr-Cyrl-CS"/>
                    </w:rPr>
                    <w:t xml:space="preserve">Neto masa/ </w:t>
                  </w: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:rsidR="0082255A" w:rsidRDefault="0082255A" w:rsidP="001A450B">
                  <w:pPr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  <w:r w:rsidRPr="0082255A"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  <w:t>Net weight /</w:t>
                  </w:r>
                </w:p>
                <w:p w:rsidR="0050622D" w:rsidRPr="0050622D" w:rsidRDefault="0050622D" w:rsidP="0050622D">
                  <w:pPr>
                    <w:rPr>
                      <w:rFonts w:ascii="Myriad Pro" w:hAnsi="Myriad Pro" w:cs="Arial"/>
                      <w:sz w:val="12"/>
                      <w:szCs w:val="12"/>
                      <w:lang w:val="mk-MK" w:eastAsia="mk-MK"/>
                    </w:rPr>
                  </w:pPr>
                  <w:r>
                    <w:rPr>
                      <w:rFonts w:ascii="Myriad Pro" w:hAnsi="Myriad Pro" w:cs="Arial"/>
                      <w:sz w:val="12"/>
                      <w:szCs w:val="12"/>
                      <w:lang w:val="mk-MK" w:eastAsia="mk-MK"/>
                    </w:rPr>
                    <w:t>Καθαρό βάρος</w:t>
                  </w:r>
                </w:p>
                <w:p w:rsidR="0050622D" w:rsidRPr="0082255A" w:rsidRDefault="0050622D" w:rsidP="001A450B">
                  <w:pPr>
                    <w:rPr>
                      <w:rFonts w:asciiTheme="minorHAnsi" w:hAnsiTheme="minorHAnsi" w:cstheme="minorHAnsi"/>
                      <w:color w:val="000000"/>
                      <w:sz w:val="12"/>
                      <w:szCs w:val="12"/>
                    </w:rPr>
                  </w:pPr>
                </w:p>
                <w:p w:rsidR="001A450B" w:rsidRDefault="001A450B" w:rsidP="009A6DCE">
                  <w:pPr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82255A" w:rsidRDefault="0082255A" w:rsidP="009A6DCE">
                  <w:pPr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82255A" w:rsidRPr="00D5286C" w:rsidRDefault="0082255A" w:rsidP="009A6DCE">
                  <w:pPr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</w:pPr>
                </w:p>
                <w:p w:rsidR="00916518" w:rsidRPr="00D5286C" w:rsidRDefault="00916518" w:rsidP="009A6DCE">
                  <w:pPr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</w:pPr>
                </w:p>
                <w:p w:rsidR="00916518" w:rsidRPr="00D5286C" w:rsidRDefault="00916518" w:rsidP="009A6DCE">
                  <w:pPr>
                    <w:rPr>
                      <w:rFonts w:asciiTheme="minorHAnsi" w:hAnsiTheme="minorHAnsi" w:cstheme="minorHAnsi"/>
                      <w:sz w:val="12"/>
                      <w:szCs w:val="12"/>
                      <w:lang w:val="en-US"/>
                    </w:rPr>
                  </w:pPr>
                </w:p>
              </w:tc>
            </w:tr>
          </w:tbl>
          <w:p w:rsidR="008F3F63" w:rsidRPr="00FB06C8" w:rsidRDefault="008F3F63" w:rsidP="001A450B">
            <w:pPr>
              <w:shd w:val="clear" w:color="auto" w:fill="FFFFFF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:rsidR="009A6DCE" w:rsidRPr="00916518" w:rsidRDefault="009A6DCE" w:rsidP="009A6DCE">
      <w:pPr>
        <w:spacing w:after="0"/>
        <w:rPr>
          <w:sz w:val="16"/>
          <w:szCs w:val="16"/>
        </w:rPr>
      </w:pPr>
    </w:p>
    <w:p w:rsidR="00A52B4B" w:rsidRPr="00916518" w:rsidRDefault="00A52B4B" w:rsidP="006144FD">
      <w:pPr>
        <w:spacing w:after="0"/>
        <w:rPr>
          <w:b/>
          <w:sz w:val="16"/>
          <w:szCs w:val="16"/>
          <w:lang w:val="en-GB"/>
        </w:rPr>
      </w:pPr>
    </w:p>
    <w:p w:rsidR="00A52B4B" w:rsidRDefault="00A52B4B" w:rsidP="006144FD">
      <w:pPr>
        <w:spacing w:after="0"/>
        <w:rPr>
          <w:b/>
          <w:sz w:val="12"/>
          <w:szCs w:val="12"/>
          <w:lang w:val="en-GB"/>
        </w:rPr>
      </w:pPr>
    </w:p>
    <w:tbl>
      <w:tblPr>
        <w:tblStyle w:val="a4"/>
        <w:tblW w:w="10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3"/>
        <w:gridCol w:w="4533"/>
        <w:gridCol w:w="909"/>
        <w:gridCol w:w="1706"/>
        <w:gridCol w:w="1801"/>
        <w:gridCol w:w="787"/>
      </w:tblGrid>
      <w:tr w:rsidR="0040545E" w:rsidRPr="0040545E" w:rsidTr="00F01812">
        <w:trPr>
          <w:gridBefore w:val="1"/>
          <w:wBefore w:w="373" w:type="dxa"/>
        </w:trPr>
        <w:tc>
          <w:tcPr>
            <w:tcW w:w="5442" w:type="dxa"/>
            <w:gridSpan w:val="2"/>
          </w:tcPr>
          <w:p w:rsidR="0040545E" w:rsidRDefault="0040545E" w:rsidP="0040545E">
            <w:pPr>
              <w:ind w:firstLine="34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:rsidR="0040545E" w:rsidRPr="0040545E" w:rsidRDefault="004E0ED8" w:rsidP="0040545E">
            <w:pPr>
              <w:ind w:hanging="108"/>
              <w:rPr>
                <w:rFonts w:asciiTheme="minorHAnsi" w:hAnsiTheme="minorHAnsi" w:cstheme="minorHAnsi"/>
                <w:b/>
                <w:sz w:val="12"/>
                <w:szCs w:val="12"/>
                <w:lang w:val="en-GB"/>
              </w:rPr>
            </w:pPr>
            <w:r w:rsidRPr="0082655B">
              <w:rPr>
                <w:b/>
                <w:sz w:val="12"/>
                <w:szCs w:val="12"/>
              </w:rPr>
              <w:t>Ime države izvoznice/Name of the export country</w:t>
            </w:r>
            <w:r w:rsidR="006144FD" w:rsidRPr="0082655B">
              <w:rPr>
                <w:b/>
                <w:sz w:val="12"/>
                <w:szCs w:val="12"/>
              </w:rPr>
              <w:t>/</w:t>
            </w:r>
            <w:r w:rsidR="006144FD" w:rsidRPr="0082655B">
              <w:t xml:space="preserve"> </w:t>
            </w:r>
            <w:r w:rsidR="006144FD" w:rsidRPr="0082655B">
              <w:rPr>
                <w:b/>
                <w:sz w:val="12"/>
                <w:szCs w:val="12"/>
              </w:rPr>
              <w:t>Όνομα</w:t>
            </w:r>
            <w:r w:rsidR="006144FD" w:rsidRPr="006144FD">
              <w:rPr>
                <w:b/>
                <w:sz w:val="12"/>
                <w:szCs w:val="12"/>
              </w:rPr>
              <w:t xml:space="preserve"> της χώρας εξαγωγής                                                                  </w:t>
            </w:r>
            <w:r>
              <w:rPr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4294" w:type="dxa"/>
            <w:gridSpan w:val="3"/>
          </w:tcPr>
          <w:p w:rsidR="0040545E" w:rsidRDefault="0040545E" w:rsidP="00F01812">
            <w:pPr>
              <w:ind w:left="1451" w:firstLine="389"/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12"/>
                <w:szCs w:val="12"/>
              </w:rPr>
            </w:pPr>
            <w:r w:rsidRPr="0040545E">
              <w:rPr>
                <w:rFonts w:asciiTheme="minorHAnsi" w:hAnsiTheme="minorHAnsi" w:cstheme="minorHAnsi"/>
                <w:b/>
                <w:bCs/>
                <w:color w:val="000000"/>
                <w:spacing w:val="-2"/>
                <w:sz w:val="12"/>
                <w:szCs w:val="12"/>
              </w:rPr>
              <w:t xml:space="preserve">Med i proizvodi od meda/  </w:t>
            </w:r>
          </w:p>
          <w:p w:rsidR="0040545E" w:rsidRDefault="0040545E" w:rsidP="00F01812">
            <w:pPr>
              <w:ind w:left="1451" w:firstLine="389"/>
              <w:rPr>
                <w:rFonts w:asciiTheme="minorHAnsi" w:hAnsiTheme="minorHAnsi" w:cstheme="minorHAnsi"/>
                <w:b/>
                <w:bCs/>
                <w:i/>
                <w:color w:val="000000"/>
                <w:spacing w:val="-2"/>
                <w:sz w:val="12"/>
                <w:szCs w:val="12"/>
                <w:lang w:val="en-GB"/>
              </w:rPr>
            </w:pPr>
            <w:r w:rsidRPr="00F01812">
              <w:rPr>
                <w:rFonts w:asciiTheme="minorHAnsi" w:hAnsiTheme="minorHAnsi" w:cstheme="minorHAnsi"/>
                <w:b/>
                <w:bCs/>
                <w:i/>
                <w:color w:val="000000"/>
                <w:spacing w:val="-2"/>
                <w:sz w:val="12"/>
                <w:szCs w:val="12"/>
                <w:lang w:val="en-GB"/>
              </w:rPr>
              <w:t>Honey and apiculture products</w:t>
            </w:r>
            <w:r w:rsidR="00416941">
              <w:rPr>
                <w:rFonts w:asciiTheme="minorHAnsi" w:hAnsiTheme="minorHAnsi" w:cstheme="minorHAnsi"/>
                <w:b/>
                <w:bCs/>
                <w:i/>
                <w:color w:val="000000"/>
                <w:spacing w:val="-2"/>
                <w:sz w:val="12"/>
                <w:szCs w:val="12"/>
                <w:lang w:val="en-GB"/>
              </w:rPr>
              <w:t>/</w:t>
            </w:r>
          </w:p>
          <w:p w:rsidR="00416941" w:rsidRPr="00BC1638" w:rsidRDefault="00416941" w:rsidP="00416941">
            <w:pPr>
              <w:ind w:left="1451" w:firstLine="389"/>
              <w:rPr>
                <w:rFonts w:asciiTheme="minorHAnsi" w:hAnsiTheme="minorHAnsi" w:cstheme="minorHAnsi"/>
                <w:b/>
                <w:bCs/>
                <w:i/>
                <w:color w:val="000000"/>
                <w:spacing w:val="-2"/>
                <w:sz w:val="12"/>
                <w:szCs w:val="12"/>
                <w:lang w:val="el-GR"/>
              </w:rPr>
            </w:pPr>
            <w:r w:rsidRPr="008C00BF">
              <w:rPr>
                <w:rFonts w:asciiTheme="minorHAnsi" w:hAnsiTheme="minorHAnsi" w:cstheme="minorHAnsi"/>
                <w:b/>
                <w:bCs/>
                <w:i/>
                <w:color w:val="000000"/>
                <w:spacing w:val="-2"/>
                <w:sz w:val="12"/>
                <w:szCs w:val="12"/>
                <w:lang w:val="en-GB"/>
              </w:rPr>
              <w:t>Μέλι και προϊόντα μελισσοκομίας</w:t>
            </w:r>
          </w:p>
        </w:tc>
      </w:tr>
      <w:tr w:rsidR="0040545E" w:rsidTr="00F0181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787" w:type="dxa"/>
        </w:trPr>
        <w:tc>
          <w:tcPr>
            <w:tcW w:w="37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40545E" w:rsidRPr="00C67750" w:rsidRDefault="0040545E" w:rsidP="00527CEA">
            <w:pPr>
              <w:rPr>
                <w:sz w:val="12"/>
                <w:szCs w:val="12"/>
              </w:rPr>
            </w:pP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</w:tcPr>
          <w:p w:rsidR="00A25F6F" w:rsidRPr="004217AB" w:rsidRDefault="00A25F6F" w:rsidP="0040545E">
            <w:pPr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pacing w:val="-1"/>
                <w:sz w:val="12"/>
                <w:szCs w:val="12"/>
              </w:rPr>
              <w:t xml:space="preserve">II.         </w:t>
            </w:r>
            <w:r w:rsidR="004E0ED8" w:rsidRPr="00493BC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Zdravstvena potvrda </w:t>
            </w:r>
            <w:r w:rsidR="0040545E" w:rsidRPr="00A25F6F">
              <w:rPr>
                <w:rFonts w:asciiTheme="minorHAnsi" w:hAnsiTheme="minorHAnsi" w:cstheme="minorHAnsi"/>
                <w:b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40545E" w:rsidRPr="00A25F6F">
              <w:rPr>
                <w:rFonts w:asciiTheme="minorHAnsi" w:hAnsiTheme="minorHAnsi" w:cstheme="minorHAnsi"/>
                <w:b/>
                <w:color w:val="000000"/>
                <w:spacing w:val="-1"/>
                <w:sz w:val="16"/>
                <w:szCs w:val="16"/>
                <w:lang w:val="ru-RU"/>
              </w:rPr>
              <w:t xml:space="preserve"> </w:t>
            </w:r>
            <w:r w:rsidR="0040545E" w:rsidRPr="00F01812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16"/>
                <w:szCs w:val="16"/>
                <w:lang w:val="en-GB"/>
              </w:rPr>
              <w:t>Health attestation</w:t>
            </w:r>
            <w:r w:rsidR="004217AB" w:rsidRPr="004217AB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16"/>
                <w:szCs w:val="16"/>
                <w:lang w:val="en-US"/>
              </w:rPr>
              <w:t>/</w:t>
            </w:r>
            <w:r w:rsidR="004217AB">
              <w:t xml:space="preserve"> </w:t>
            </w:r>
            <w:proofErr w:type="spellStart"/>
            <w:r w:rsidR="004217AB" w:rsidRPr="004217AB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16"/>
                <w:szCs w:val="16"/>
                <w:lang w:val="en-US"/>
              </w:rPr>
              <w:t>Βεβαίωση</w:t>
            </w:r>
            <w:proofErr w:type="spellEnd"/>
            <w:r w:rsidR="004217AB" w:rsidRPr="004217AB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217AB" w:rsidRPr="004217AB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16"/>
                <w:szCs w:val="16"/>
                <w:lang w:val="en-US"/>
              </w:rPr>
              <w:t>Υγείας</w:t>
            </w:r>
            <w:proofErr w:type="spellEnd"/>
          </w:p>
          <w:p w:rsidR="0040545E" w:rsidRPr="0040545E" w:rsidRDefault="00A25F6F" w:rsidP="003D7CE1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25F6F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16"/>
                <w:szCs w:val="16"/>
              </w:rPr>
              <w:t xml:space="preserve">         </w:t>
            </w:r>
          </w:p>
        </w:tc>
        <w:tc>
          <w:tcPr>
            <w:tcW w:w="2615" w:type="dxa"/>
            <w:gridSpan w:val="2"/>
            <w:tcBorders>
              <w:bottom w:val="single" w:sz="4" w:space="0" w:color="auto"/>
            </w:tcBorders>
          </w:tcPr>
          <w:p w:rsidR="006866ED" w:rsidRPr="008A3635" w:rsidRDefault="0040545E" w:rsidP="003D7CE1">
            <w:pPr>
              <w:shd w:val="clear" w:color="auto" w:fill="FFFFFF"/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theme="minorHAnsi"/>
                <w:spacing w:val="-1"/>
                <w:sz w:val="12"/>
                <w:szCs w:val="12"/>
                <w:lang w:val="it-IT"/>
              </w:rPr>
              <w:t>I I.a</w:t>
            </w:r>
            <w:r w:rsidRPr="00FB06C8">
              <w:rPr>
                <w:rFonts w:asciiTheme="minorHAnsi" w:hAnsiTheme="minorHAnsi" w:cstheme="minorHAnsi"/>
                <w:spacing w:val="-1"/>
                <w:sz w:val="12"/>
                <w:szCs w:val="12"/>
                <w:lang w:val="it-IT"/>
              </w:rPr>
              <w:t xml:space="preserve">.  Referentni broj certifikata / </w:t>
            </w:r>
          </w:p>
          <w:p w:rsidR="006866ED" w:rsidRPr="00410590" w:rsidRDefault="0040545E" w:rsidP="003D7CE1">
            <w:pPr>
              <w:shd w:val="clear" w:color="auto" w:fill="FFFFFF"/>
              <w:rPr>
                <w:lang w:val="en-US"/>
              </w:rPr>
            </w:pPr>
            <w:r w:rsidRPr="00FB06C8">
              <w:rPr>
                <w:rFonts w:asciiTheme="minorHAnsi" w:hAnsiTheme="minorHAnsi" w:cstheme="minorHAnsi"/>
                <w:spacing w:val="-1"/>
                <w:sz w:val="12"/>
                <w:szCs w:val="12"/>
                <w:lang w:val="it-IT"/>
              </w:rPr>
              <w:t>Certificate reference number</w:t>
            </w:r>
            <w:r w:rsidR="00CF0551" w:rsidRPr="00CF0551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>/</w:t>
            </w:r>
            <w:r w:rsidR="00CF0551">
              <w:t xml:space="preserve"> </w:t>
            </w:r>
          </w:p>
          <w:p w:rsidR="0040545E" w:rsidRDefault="00CF0551" w:rsidP="003D7CE1">
            <w:pPr>
              <w:shd w:val="clear" w:color="auto" w:fill="FFFFFF"/>
              <w:rPr>
                <w:rFonts w:asciiTheme="minorHAnsi" w:hAnsiTheme="minorHAnsi" w:cstheme="minorHAnsi"/>
                <w:spacing w:val="-1"/>
                <w:sz w:val="12"/>
                <w:szCs w:val="12"/>
                <w:lang w:val="it-IT"/>
              </w:rPr>
            </w:pPr>
            <w:proofErr w:type="spellStart"/>
            <w:r w:rsidRPr="00CF0551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>Αριθμ</w:t>
            </w:r>
            <w:proofErr w:type="spellEnd"/>
            <w:r w:rsidRPr="00CF0551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 xml:space="preserve">. </w:t>
            </w:r>
            <w:proofErr w:type="spellStart"/>
            <w:r w:rsidRPr="00CF0551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>Πρωτ</w:t>
            </w:r>
            <w:proofErr w:type="spellEnd"/>
            <w:r w:rsidRPr="00CF0551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 xml:space="preserve">. </w:t>
            </w:r>
            <w:proofErr w:type="spellStart"/>
            <w:r w:rsidRPr="00CF0551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>του</w:t>
            </w:r>
            <w:proofErr w:type="spellEnd"/>
            <w:r w:rsidRPr="00CF0551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CF0551">
              <w:rPr>
                <w:rFonts w:asciiTheme="minorHAnsi" w:hAnsiTheme="minorHAnsi" w:cstheme="minorHAnsi"/>
                <w:spacing w:val="-1"/>
                <w:sz w:val="12"/>
                <w:szCs w:val="12"/>
                <w:lang w:val="en-US"/>
              </w:rPr>
              <w:t>πιστοποιητικού</w:t>
            </w:r>
            <w:proofErr w:type="spellEnd"/>
            <w:r w:rsidR="0040545E" w:rsidRPr="00FB06C8">
              <w:rPr>
                <w:rFonts w:asciiTheme="minorHAnsi" w:hAnsiTheme="minorHAnsi" w:cstheme="minorHAnsi"/>
                <w:spacing w:val="-1"/>
                <w:sz w:val="12"/>
                <w:szCs w:val="12"/>
                <w:lang w:val="it-IT"/>
              </w:rPr>
              <w:t xml:space="preserve"> </w:t>
            </w:r>
          </w:p>
          <w:p w:rsidR="003D7CE1" w:rsidRDefault="003D7CE1" w:rsidP="003D7CE1">
            <w:pPr>
              <w:shd w:val="clear" w:color="auto" w:fill="FFFFFF"/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40545E" w:rsidRPr="0040545E" w:rsidRDefault="0040545E" w:rsidP="00527CEA">
            <w:pPr>
              <w:rPr>
                <w:sz w:val="12"/>
                <w:szCs w:val="12"/>
              </w:rPr>
            </w:pPr>
            <w:r w:rsidRPr="0040545E">
              <w:rPr>
                <w:sz w:val="12"/>
                <w:szCs w:val="12"/>
              </w:rPr>
              <w:t>II.b.</w:t>
            </w:r>
          </w:p>
        </w:tc>
      </w:tr>
      <w:tr w:rsidR="0040545E" w:rsidTr="00F0181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787" w:type="dxa"/>
          <w:cantSplit/>
          <w:trHeight w:val="1134"/>
        </w:trPr>
        <w:tc>
          <w:tcPr>
            <w:tcW w:w="373" w:type="dxa"/>
            <w:tcBorders>
              <w:bottom w:val="single" w:sz="4" w:space="0" w:color="auto"/>
            </w:tcBorders>
            <w:textDirection w:val="btLr"/>
          </w:tcPr>
          <w:p w:rsidR="0040545E" w:rsidRPr="00105324" w:rsidRDefault="0040545E" w:rsidP="00527CEA">
            <w:pPr>
              <w:ind w:left="113" w:right="113"/>
              <w:jc w:val="center"/>
              <w:rPr>
                <w:b/>
                <w:sz w:val="12"/>
                <w:szCs w:val="12"/>
                <w:lang w:val="en-US"/>
              </w:rPr>
            </w:pPr>
            <w:r w:rsidRPr="00C67750">
              <w:rPr>
                <w:b/>
                <w:sz w:val="12"/>
                <w:szCs w:val="12"/>
              </w:rPr>
              <w:t xml:space="preserve">Dio II: Certifikacija/ </w:t>
            </w:r>
            <w:r w:rsidRPr="004E0ED8">
              <w:rPr>
                <w:b/>
                <w:sz w:val="12"/>
                <w:szCs w:val="12"/>
                <w:lang w:val="fr-FR"/>
              </w:rPr>
              <w:t>Part II:</w:t>
            </w:r>
            <w:r w:rsidR="004E0ED8">
              <w:rPr>
                <w:b/>
                <w:sz w:val="12"/>
                <w:szCs w:val="12"/>
                <w:lang w:val="fr-FR"/>
              </w:rPr>
              <w:t xml:space="preserve"> </w:t>
            </w:r>
            <w:r w:rsidRPr="004E0ED8">
              <w:rPr>
                <w:b/>
                <w:sz w:val="12"/>
                <w:szCs w:val="12"/>
                <w:lang w:val="fr-FR"/>
              </w:rPr>
              <w:t>certification</w:t>
            </w:r>
            <w:r w:rsidR="00105324" w:rsidRPr="00105324">
              <w:rPr>
                <w:b/>
                <w:sz w:val="12"/>
                <w:szCs w:val="12"/>
                <w:lang w:val="en-US"/>
              </w:rPr>
              <w:t>/</w:t>
            </w:r>
            <w:r w:rsidR="00105324" w:rsidRPr="00FC5984">
              <w:rPr>
                <w:b/>
                <w:sz w:val="12"/>
                <w:lang w:val="mk-MK"/>
              </w:rPr>
              <w:t xml:space="preserve"> Μέρος II: Πιστοποίηση</w:t>
            </w:r>
          </w:p>
        </w:tc>
        <w:tc>
          <w:tcPr>
            <w:tcW w:w="8949" w:type="dxa"/>
            <w:gridSpan w:val="4"/>
            <w:tcBorders>
              <w:top w:val="nil"/>
              <w:bottom w:val="nil"/>
            </w:tcBorders>
          </w:tcPr>
          <w:p w:rsidR="00FA2727" w:rsidRPr="00D5286C" w:rsidRDefault="00FA2727" w:rsidP="0040545E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  <w:p w:rsidR="00772542" w:rsidRPr="00092DB7" w:rsidRDefault="00772542" w:rsidP="00A25F6F">
            <w:pPr>
              <w:shd w:val="clear" w:color="auto" w:fill="FFFFFF"/>
              <w:ind w:left="317"/>
              <w:jc w:val="both"/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</w:pP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Ja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dol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j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e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potpisani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izjavljujem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da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sam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upoznat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sa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važećim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odredbama</w:t>
            </w:r>
            <w:proofErr w:type="spellEnd"/>
            <w:r w:rsidRPr="00772542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 </w:t>
            </w:r>
            <w:r w:rsidRPr="00772542">
              <w:rPr>
                <w:rFonts w:asciiTheme="minorHAnsi" w:hAnsiTheme="minorHAnsi" w:cstheme="minorHAnsi"/>
                <w:sz w:val="14"/>
                <w:szCs w:val="14"/>
              </w:rPr>
              <w:t xml:space="preserve">Zakona o hrani („Službeni glasnik BiH“, broj 50/04) ili </w:t>
            </w:r>
            <w:proofErr w:type="spellStart"/>
            <w:r w:rsidRPr="00772542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Uredbe</w:t>
            </w:r>
            <w:proofErr w:type="spellEnd"/>
            <w:r w:rsidRPr="00772542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 (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EZ</w:t>
            </w:r>
            <w:r w:rsidRPr="00772542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)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br.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178/2002,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Pravilnika o higijeni hrane („Službeni glasnik BiH“, broj 4/13; 79/16) ili Uredbe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(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EZ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)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br.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852/2004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i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Pravilnik o higijeni hrane životinjskog porijekla („Službeni glasnik BiH“, broj 103/12; 28/14; 87/15) ili Uredbe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(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EZ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)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br.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853/2004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i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potvrđujem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da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su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gore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opisani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med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i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proizvodi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od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meda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proizveden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u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skladu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sa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tim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zaht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j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evima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,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posebno </w:t>
            </w:r>
            <w:proofErr w:type="spellStart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>da</w:t>
            </w:r>
            <w:proofErr w:type="spellEnd"/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  <w:lang w:val="en-US"/>
              </w:rPr>
              <w:t xml:space="preserve">: </w:t>
            </w:r>
            <w:r w:rsidRPr="00772542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/ </w:t>
            </w:r>
            <w:r w:rsidRPr="00772542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 xml:space="preserve"> </w:t>
            </w:r>
            <w:r w:rsidRPr="0077254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 xml:space="preserve">I, the undersigned, declare that I am aware of the relevant provisions of </w:t>
            </w:r>
            <w:r w:rsidRPr="00772542">
              <w:rPr>
                <w:b/>
                <w:sz w:val="14"/>
                <w:szCs w:val="14"/>
              </w:rPr>
              <w:t>Law on food („Official Gazette BiH No 50/04</w:t>
            </w:r>
            <w:r w:rsidRPr="00772542">
              <w:rPr>
                <w:b/>
                <w:bCs/>
                <w:sz w:val="14"/>
                <w:szCs w:val="14"/>
              </w:rPr>
              <w:t xml:space="preserve">) or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 xml:space="preserve">Regulations (EC) No 178/2002, </w:t>
            </w:r>
            <w:r w:rsidRPr="00772542">
              <w:rPr>
                <w:b/>
                <w:sz w:val="14"/>
                <w:szCs w:val="14"/>
              </w:rPr>
              <w:t>Rulebook</w:t>
            </w:r>
            <w:r w:rsidRPr="00772542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772542">
              <w:rPr>
                <w:rFonts w:eastAsia="Calibri"/>
                <w:b/>
                <w:bCs/>
                <w:sz w:val="14"/>
                <w:szCs w:val="14"/>
              </w:rPr>
              <w:t xml:space="preserve">on the hygiene of foodstuffs </w:t>
            </w:r>
            <w:r w:rsidRPr="00772542">
              <w:rPr>
                <w:b/>
                <w:sz w:val="14"/>
                <w:szCs w:val="14"/>
              </w:rPr>
              <w:t>(„Official Gazette BiH No 4/13; 79/16</w:t>
            </w:r>
            <w:r w:rsidRPr="00772542">
              <w:rPr>
                <w:b/>
                <w:bCs/>
                <w:sz w:val="14"/>
                <w:szCs w:val="14"/>
              </w:rPr>
              <w:t xml:space="preserve">) or Regulation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 xml:space="preserve">(EC) No 852/2004 and </w:t>
            </w:r>
            <w:r w:rsidRPr="00772542">
              <w:rPr>
                <w:b/>
                <w:sz w:val="14"/>
                <w:szCs w:val="14"/>
              </w:rPr>
              <w:t>Rulebook on food of animal origin („Official Gazette BiH No 103/12; 28/14; 87/15</w:t>
            </w:r>
            <w:r w:rsidRPr="00772542">
              <w:rPr>
                <w:b/>
                <w:bCs/>
                <w:sz w:val="14"/>
                <w:szCs w:val="14"/>
              </w:rPr>
              <w:t xml:space="preserve">) or Regulation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 xml:space="preserve">(EC) No 853/2004 and certify that honey and apiculture products described above were produced in accordance with those requirements, in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>particular that they: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>/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 xml:space="preserve"> Ο κάτωθι υπογεγραμμένος δηλώνω ότι γνωρίζω τις σχετικές διατάξεις του Νόμου των Τροφίμων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 xml:space="preserve"> («</w:t>
            </w:r>
            <w:proofErr w:type="spellStart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>Εφημερίδα</w:t>
            </w:r>
            <w:proofErr w:type="spellEnd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>της</w:t>
            </w:r>
            <w:proofErr w:type="spellEnd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>Κυβέρνησης</w:t>
            </w:r>
            <w:proofErr w:type="spellEnd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>Βοσνίας</w:t>
            </w:r>
            <w:proofErr w:type="spellEnd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 xml:space="preserve"> και </w:t>
            </w:r>
            <w:proofErr w:type="spellStart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>Ερζεγοβίνης</w:t>
            </w:r>
            <w:proofErr w:type="spellEnd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 xml:space="preserve">» </w:t>
            </w:r>
            <w:proofErr w:type="spellStart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>αριθ</w:t>
            </w:r>
            <w:proofErr w:type="spellEnd"/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 xml:space="preserve">. </w:t>
            </w:r>
            <w:r w:rsidRPr="00772542">
              <w:rPr>
                <w:b/>
                <w:sz w:val="14"/>
                <w:szCs w:val="14"/>
              </w:rPr>
              <w:t>50/04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)</w:t>
            </w:r>
            <w:r w:rsidRPr="00772542"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ή</w:t>
            </w:r>
            <w:r w:rsidRPr="00772542"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 xml:space="preserve">των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Κανονισμών (ΕΚ) αρ. 178/2002, του Κανονισμού για</w:t>
            </w:r>
            <w:r w:rsidRPr="00772542"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 xml:space="preserve">την υγιεινή των τροφίμων («Εφημερίδα της Κυβέρνησης Βοσνίας και Ερζεγοβίνης» αριθ. </w:t>
            </w:r>
            <w:r w:rsidRPr="00772542">
              <w:rPr>
                <w:b/>
                <w:sz w:val="14"/>
                <w:szCs w:val="14"/>
              </w:rPr>
              <w:t>4/13; 79/16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) ή</w:t>
            </w:r>
            <w:r w:rsidRPr="00772542"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>τ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ου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Κανονισμού (ΕΚ) αρ.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 xml:space="preserve"> 852/2004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l-GR"/>
              </w:rPr>
              <w:t xml:space="preserve"> και του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Κανονισμού</w:t>
            </w:r>
            <w:r w:rsidRPr="00772542"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 xml:space="preserve">για τα τρόφιμα ζωικής προέλευσης («Εφημερίδα της Κυβέρνησης Βοσνίας και Ερζεγοβίνης» αριθ. </w:t>
            </w:r>
            <w:r w:rsidRPr="00772542">
              <w:rPr>
                <w:b/>
                <w:sz w:val="14"/>
                <w:szCs w:val="14"/>
              </w:rPr>
              <w:t>103/12; 28/14; 87/15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) ή</w:t>
            </w:r>
            <w:r w:rsidRPr="00772542"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>τ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ου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Κανονισμού (ΕΚ) αρ.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 xml:space="preserve"> 853/2004</w:t>
            </w:r>
            <w:r w:rsidRPr="00772542"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>και πιστοποιώ ότι το μέλι και τα προϊόντα μελισσοκομίας που αναφέρονται ανωτέρω</w:t>
            </w:r>
            <w:r w:rsidRPr="00772542">
              <w:t xml:space="preserve"> 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>παρήχθησαν σύμφωνα με τις εν λόγω απαιτήσεις</w:t>
            </w:r>
            <w:r w:rsidRPr="00772542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l-GR"/>
              </w:rPr>
              <w:t>, και ιδίως ότι:</w:t>
            </w:r>
          </w:p>
          <w:p w:rsidR="00F545A3" w:rsidRPr="00E73B43" w:rsidRDefault="00F545A3" w:rsidP="00F545A3">
            <w:pPr>
              <w:shd w:val="clear" w:color="auto" w:fill="FFFFFF"/>
              <w:spacing w:line="197" w:lineRule="exact"/>
              <w:rPr>
                <w:rFonts w:ascii="Times New Roman" w:hAnsi="Times New Roman"/>
                <w:i/>
                <w:color w:val="000000"/>
                <w:spacing w:val="-1"/>
                <w:sz w:val="14"/>
                <w:szCs w:val="14"/>
                <w:lang w:val="el-GR"/>
              </w:rPr>
            </w:pPr>
          </w:p>
          <w:p w:rsidR="00331939" w:rsidRPr="00331939" w:rsidRDefault="00331939" w:rsidP="00331939">
            <w:pPr>
              <w:pStyle w:val="a5"/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Theme="minorHAnsi" w:hAnsiTheme="minorHAnsi" w:cstheme="minorHAnsi"/>
                <w:sz w:val="14"/>
                <w:szCs w:val="14"/>
                <w:lang w:val="el-GR"/>
              </w:rPr>
            </w:pP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dolazi 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Cyrl-CS"/>
              </w:rPr>
              <w:t>iz objekt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(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Latn-CS"/>
              </w:rPr>
              <w:t>a)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Cyrl-CS"/>
              </w:rPr>
              <w:t>t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Latn-CS"/>
              </w:rPr>
              <w:t>a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u kojem je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implementiran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Cyrl-CS"/>
              </w:rPr>
              <w:t xml:space="preserve"> program 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baziran na načelima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hu-HU"/>
              </w:rPr>
              <w:t>HACCP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-a</w:t>
            </w:r>
            <w:r w:rsidRPr="00331939">
              <w:rPr>
                <w:rFonts w:asciiTheme="minorHAnsi" w:hAnsiTheme="minorHAnsi" w:cstheme="minorHAnsi"/>
                <w:color w:val="FF0000"/>
                <w:sz w:val="14"/>
                <w:szCs w:val="14"/>
                <w:lang w:val="sr-Cyrl-CS"/>
              </w:rPr>
              <w:t xml:space="preserve">  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  <w:lang w:val="sr-Cyrl-CS"/>
              </w:rPr>
              <w:t xml:space="preserve">u skladu sa 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Pravilnika o higijeni hrane („Službeni glasnik BiH“, broj 4/13; 79/16) ili </w:t>
            </w:r>
            <w:r w:rsidRPr="00331939">
              <w:rPr>
                <w:rFonts w:asciiTheme="minorHAnsi" w:hAnsiTheme="minorHAnsi" w:cstheme="minorHAnsi"/>
                <w:sz w:val="14"/>
                <w:szCs w:val="14"/>
                <w:lang w:val="ru-RU"/>
              </w:rPr>
              <w:t>Uredbom</w:t>
            </w:r>
            <w:r w:rsidRPr="00331939">
              <w:rPr>
                <w:rFonts w:asciiTheme="minorHAnsi" w:hAnsiTheme="minorHAnsi" w:cstheme="minorHAnsi"/>
                <w:sz w:val="14"/>
                <w:szCs w:val="14"/>
                <w:lang w:val="sr-Cyrl-CS"/>
              </w:rPr>
              <w:t xml:space="preserve"> (</w:t>
            </w:r>
            <w:r w:rsidRPr="00331939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EZ</w:t>
            </w:r>
            <w:r w:rsidRPr="00331939">
              <w:rPr>
                <w:rFonts w:asciiTheme="minorHAnsi" w:hAnsiTheme="minorHAnsi" w:cstheme="minorHAnsi"/>
                <w:sz w:val="14"/>
                <w:szCs w:val="14"/>
                <w:lang w:val="sr-Cyrl-CS"/>
              </w:rPr>
              <w:t>)</w:t>
            </w:r>
            <w:r w:rsidRPr="00331939">
              <w:rPr>
                <w:rFonts w:asciiTheme="minorHAnsi" w:hAnsiTheme="minorHAnsi" w:cstheme="minorHAnsi"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color w:val="000000"/>
                <w:spacing w:val="-1"/>
                <w:sz w:val="14"/>
                <w:szCs w:val="14"/>
              </w:rPr>
              <w:t>br.</w:t>
            </w:r>
            <w:r w:rsidRPr="00331939">
              <w:rPr>
                <w:rFonts w:asciiTheme="minorHAnsi" w:hAnsiTheme="minorHAnsi" w:cstheme="minorHAnsi"/>
                <w:color w:val="000000"/>
                <w:spacing w:val="-1"/>
                <w:sz w:val="14"/>
                <w:szCs w:val="14"/>
                <w:lang w:val="sr-Cyrl-CS"/>
              </w:rPr>
              <w:t xml:space="preserve"> 852/2004</w:t>
            </w:r>
            <w:r w:rsidRPr="00331939">
              <w:rPr>
                <w:rFonts w:asciiTheme="minorHAnsi" w:hAnsiTheme="minorHAnsi" w:cstheme="minorHAnsi"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color w:val="000000"/>
                <w:spacing w:val="1"/>
                <w:sz w:val="14"/>
                <w:szCs w:val="14"/>
              </w:rPr>
              <w:t xml:space="preserve">/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come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from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(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an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)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establishment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>(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s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)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implementing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a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programme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based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on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the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HACCP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principles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in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accordance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with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b/>
                <w:sz w:val="14"/>
                <w:szCs w:val="14"/>
              </w:rPr>
              <w:t>Rulebook</w:t>
            </w:r>
            <w:r w:rsidRPr="00331939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331939">
              <w:rPr>
                <w:rFonts w:eastAsia="Calibri"/>
                <w:b/>
                <w:bCs/>
                <w:sz w:val="14"/>
                <w:szCs w:val="14"/>
              </w:rPr>
              <w:t xml:space="preserve">on the hygiene of foodstuffs </w:t>
            </w:r>
            <w:r w:rsidRPr="00331939">
              <w:rPr>
                <w:b/>
                <w:sz w:val="14"/>
                <w:szCs w:val="14"/>
              </w:rPr>
              <w:t>(„Official Gazette BiH No 4/13; 79/16</w:t>
            </w:r>
            <w:r w:rsidRPr="00331939">
              <w:rPr>
                <w:b/>
                <w:bCs/>
                <w:sz w:val="14"/>
                <w:szCs w:val="14"/>
              </w:rPr>
              <w:t xml:space="preserve">) or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n-GB"/>
              </w:rPr>
              <w:t>Regulation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>(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GB"/>
              </w:rPr>
              <w:t>EC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)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GB"/>
              </w:rPr>
              <w:t>No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852/2004,/</w:t>
            </w:r>
            <w:r w:rsidRPr="00331939"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προέρχονται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από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εκμετάλλευση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>(-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εις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)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που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εφαρμόζει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>(-</w:t>
            </w:r>
            <w:proofErr w:type="spellStart"/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ουν</w:t>
            </w:r>
            <w:proofErr w:type="spellEnd"/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)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πρόγραμμα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βασισμένο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στις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αρχές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n-US"/>
              </w:rPr>
              <w:t>HACCP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σύμφωνα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με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τον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Κανονισμό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για</w:t>
            </w:r>
            <w:r w:rsidRPr="00331939"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την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υγιεινή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των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τροφίμων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(«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Εφημερίδα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της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Κυβέρνησης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Βοσνίας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και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Ερζεγοβίνης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» </w:t>
            </w:r>
            <w:proofErr w:type="spellStart"/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αριθ</w:t>
            </w:r>
            <w:proofErr w:type="spellEnd"/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. </w:t>
            </w:r>
            <w:r w:rsidRPr="00331939">
              <w:rPr>
                <w:b/>
                <w:sz w:val="14"/>
                <w:szCs w:val="14"/>
              </w:rPr>
              <w:t>4/13; 79/16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>)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 xml:space="preserve"> ή</w:t>
            </w:r>
            <w:r w:rsidRPr="00331939"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>τ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ον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</w:rPr>
              <w:t xml:space="preserve"> 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Κανονισμό (ΕΚ) αρ.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 xml:space="preserve"> 852/2004</w:t>
            </w:r>
            <w:r w:rsidRPr="00331939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  <w:lang w:val="el-GR"/>
              </w:rPr>
              <w:t>,</w:t>
            </w:r>
          </w:p>
          <w:p w:rsidR="00F545A3" w:rsidRPr="0065382F" w:rsidRDefault="0065382F" w:rsidP="00ED40A2">
            <w:pPr>
              <w:pStyle w:val="a5"/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Theme="minorHAnsi" w:hAnsiTheme="minorHAnsi" w:cstheme="minorHAnsi"/>
                <w:b/>
                <w:sz w:val="14"/>
                <w:szCs w:val="14"/>
                <w:lang w:val="ru-RU"/>
              </w:rPr>
            </w:pPr>
            <w:r w:rsidRPr="0065382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je s njima rukovano i, gdje je primjenljivo, da su pripremljeni, pakovani i skladišteni pod higijenskim uslovima u skladu sa odredbama Dodatka II Pravilnika o higijeni hrane („Službeni glasnik BiH“, broj 4/13; 79/16) ili Dodatka II Uredbe </w:t>
            </w:r>
            <w:r w:rsidRPr="0065382F">
              <w:rPr>
                <w:rFonts w:asciiTheme="minorHAnsi" w:hAnsiTheme="minorHAnsi" w:cstheme="minorHAnsi"/>
                <w:color w:val="000000"/>
                <w:spacing w:val="-1"/>
                <w:sz w:val="14"/>
                <w:szCs w:val="14"/>
              </w:rPr>
              <w:t>(EZ) br. 852/2004</w:t>
            </w:r>
            <w:r w:rsidRPr="0065382F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/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have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been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handled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and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,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where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appropriate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,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prepared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,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packaged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and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stored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in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a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hygienic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manner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in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accordance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with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en-GB"/>
              </w:rPr>
              <w:t>the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2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n-GB"/>
              </w:rPr>
              <w:t>requirements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n-GB"/>
              </w:rPr>
              <w:t>of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</w:rPr>
              <w:t xml:space="preserve">Annex II to </w:t>
            </w:r>
            <w:r w:rsidRPr="0065382F">
              <w:rPr>
                <w:b/>
                <w:sz w:val="14"/>
                <w:szCs w:val="14"/>
              </w:rPr>
              <w:t>Rulebook</w:t>
            </w:r>
            <w:r w:rsidRPr="0065382F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65382F">
              <w:rPr>
                <w:rFonts w:eastAsia="Calibri"/>
                <w:b/>
                <w:bCs/>
                <w:sz w:val="14"/>
                <w:szCs w:val="14"/>
              </w:rPr>
              <w:t xml:space="preserve">on the hygiene of foodstuffs </w:t>
            </w:r>
            <w:r w:rsidRPr="0065382F">
              <w:rPr>
                <w:b/>
                <w:sz w:val="14"/>
                <w:szCs w:val="14"/>
              </w:rPr>
              <w:t>(„Official Gazette BiH No 4/13; 79/16</w:t>
            </w:r>
            <w:r w:rsidRPr="0065382F">
              <w:rPr>
                <w:b/>
                <w:bCs/>
                <w:sz w:val="14"/>
                <w:szCs w:val="14"/>
              </w:rPr>
              <w:t xml:space="preserve">) or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n-GB"/>
              </w:rPr>
              <w:t>Annex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n-GB"/>
              </w:rPr>
              <w:t>II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n-GB"/>
              </w:rPr>
              <w:t>to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n-GB"/>
              </w:rPr>
              <w:t>Regulation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(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n-GB"/>
              </w:rPr>
              <w:t>EC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)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n-GB"/>
              </w:rPr>
              <w:t>No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852/2004/</w:t>
            </w:r>
            <w:r w:rsidRPr="0065382F"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αποτέλεσαν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αντικείμενο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χειρισμού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και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,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ανάλογα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με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την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περίπτωση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,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παρασκευάστηκαν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,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συσκευάστηκαν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και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αποθηκεύτηκαν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κατά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τρόπο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υγιεινό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σύμφωνα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με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τις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απαιτήσεις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που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προβλέπονται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στο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παράρτημα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ru-RU"/>
              </w:rPr>
              <w:t>II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του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Κανονισμού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για</w:t>
            </w:r>
            <w:r w:rsidRPr="0065382F"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την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υγιεινή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των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τροφίμων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(«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Εφημερίδα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της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Κυβέρνησης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Βοσνίας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και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Ερζεγοβίνης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» </w:t>
            </w:r>
            <w:proofErr w:type="spellStart"/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αριθ</w:t>
            </w:r>
            <w:proofErr w:type="spellEnd"/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. </w:t>
            </w:r>
            <w:r w:rsidRPr="0065382F">
              <w:rPr>
                <w:b/>
                <w:sz w:val="14"/>
                <w:szCs w:val="14"/>
              </w:rPr>
              <w:t>4/13; 79/16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>)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ru-RU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ή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ru-RU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στο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παράρτημα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ru-RU"/>
              </w:rPr>
              <w:t xml:space="preserve"> II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του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l-GR"/>
              </w:rPr>
              <w:t>Κανονισμού</w:t>
            </w:r>
            <w:r w:rsidRPr="0065382F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ru-RU"/>
              </w:rPr>
              <w:t xml:space="preserve">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ru-RU"/>
              </w:rPr>
              <w:t>(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ΕΚ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ru-RU"/>
              </w:rPr>
              <w:t xml:space="preserve">) 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αρ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ru-RU"/>
              </w:rPr>
              <w:t>.</w:t>
            </w:r>
            <w:r w:rsidRPr="0065382F">
              <w:rPr>
                <w:rFonts w:asciiTheme="minorHAnsi" w:hAnsiTheme="minorHAnsi" w:cstheme="minorHAnsi"/>
                <w:b/>
                <w:color w:val="000000"/>
                <w:spacing w:val="1"/>
                <w:sz w:val="14"/>
                <w:szCs w:val="14"/>
              </w:rPr>
              <w:t xml:space="preserve"> 852/2004</w:t>
            </w:r>
          </w:p>
          <w:p w:rsidR="00596D5D" w:rsidRPr="00427578" w:rsidRDefault="00F545A3" w:rsidP="00596D5D">
            <w:pPr>
              <w:shd w:val="clear" w:color="auto" w:fill="FFFFFF"/>
              <w:ind w:firstLine="317"/>
              <w:rPr>
                <w:rFonts w:asciiTheme="minorHAnsi" w:hAnsiTheme="minorHAnsi" w:cstheme="minorHAnsi"/>
                <w:color w:val="000000"/>
                <w:spacing w:val="-4"/>
                <w:sz w:val="14"/>
                <w:szCs w:val="14"/>
                <w:lang w:val="el-GR"/>
              </w:rPr>
            </w:pPr>
            <w:r w:rsidRPr="00596D5D">
              <w:rPr>
                <w:rFonts w:asciiTheme="minorHAnsi" w:hAnsiTheme="minorHAnsi" w:cstheme="minorHAnsi"/>
                <w:color w:val="000000"/>
                <w:spacing w:val="-4"/>
                <w:sz w:val="14"/>
                <w:szCs w:val="14"/>
                <w:lang w:val="sr-Cyrl-CS"/>
              </w:rPr>
              <w:t xml:space="preserve"> i / </w:t>
            </w:r>
            <w:r w:rsidRPr="00596D5D">
              <w:rPr>
                <w:rFonts w:asciiTheme="minorHAnsi" w:hAnsiTheme="minorHAnsi" w:cstheme="minorHAnsi"/>
                <w:color w:val="000000"/>
                <w:spacing w:val="-4"/>
                <w:sz w:val="14"/>
                <w:szCs w:val="14"/>
              </w:rPr>
              <w:t>and</w:t>
            </w:r>
            <w:r w:rsidR="00427578">
              <w:rPr>
                <w:rFonts w:asciiTheme="minorHAnsi" w:hAnsiTheme="minorHAnsi" w:cstheme="minorHAnsi"/>
                <w:color w:val="000000"/>
                <w:spacing w:val="-4"/>
                <w:sz w:val="14"/>
                <w:szCs w:val="14"/>
                <w:lang w:val="el-GR"/>
              </w:rPr>
              <w:t>/και</w:t>
            </w:r>
          </w:p>
          <w:p w:rsidR="00F545A3" w:rsidRPr="00E73B43" w:rsidRDefault="00596D5D" w:rsidP="00E73B43">
            <w:pPr>
              <w:pStyle w:val="a5"/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pacing w:val="-4"/>
                <w:sz w:val="14"/>
                <w:szCs w:val="14"/>
              </w:rPr>
            </w:pPr>
            <w:r w:rsidRPr="00596D5D">
              <w:rPr>
                <w:rFonts w:cs="Calibri"/>
                <w:sz w:val="14"/>
                <w:szCs w:val="14"/>
                <w:lang w:eastAsia="hr-HR"/>
              </w:rPr>
              <w:t xml:space="preserve">ispunjena su jamstva za žive životinje i njihove proizvode, predviđena planom praćenja rezidua dostavljenim u skladu s </w:t>
            </w:r>
            <w:r w:rsidRPr="00596D5D">
              <w:rPr>
                <w:rFonts w:cs="Calibri"/>
                <w:bCs/>
                <w:sz w:val="14"/>
                <w:szCs w:val="14"/>
                <w:lang w:val="sr-Cyrl-BA"/>
              </w:rPr>
              <w:t>Odluk</w:t>
            </w:r>
            <w:r w:rsidRPr="00596D5D">
              <w:rPr>
                <w:rFonts w:cs="Calibri"/>
                <w:bCs/>
                <w:sz w:val="14"/>
                <w:szCs w:val="14"/>
              </w:rPr>
              <w:t xml:space="preserve">om </w:t>
            </w:r>
            <w:r w:rsidRPr="00596D5D">
              <w:rPr>
                <w:rFonts w:cs="Calibri"/>
                <w:bCs/>
                <w:sz w:val="14"/>
                <w:szCs w:val="14"/>
                <w:lang w:val="sr-Cyrl-BA"/>
              </w:rPr>
              <w:t>o praćenju rezidua određenih materija u živim životinjama i u proizvodima životinjskog porije</w:t>
            </w:r>
            <w:r w:rsidRPr="00596D5D">
              <w:rPr>
                <w:rFonts w:cs="Calibri"/>
                <w:bCs/>
                <w:sz w:val="14"/>
                <w:szCs w:val="14"/>
              </w:rPr>
              <w:t>k</w:t>
            </w:r>
            <w:r w:rsidRPr="00596D5D">
              <w:rPr>
                <w:rFonts w:cs="Calibri"/>
                <w:bCs/>
                <w:sz w:val="14"/>
                <w:szCs w:val="14"/>
                <w:lang w:val="sr-Cyrl-BA"/>
              </w:rPr>
              <w:t>la</w:t>
            </w:r>
            <w:r w:rsidRPr="00596D5D">
              <w:rPr>
                <w:rFonts w:cs="Calibri"/>
                <w:bCs/>
                <w:iCs/>
                <w:sz w:val="14"/>
                <w:szCs w:val="14"/>
              </w:rPr>
              <w:t xml:space="preserve">(”Službeni glasnik BiH” 1/04; 40/09, 44/11) ili Direktivom </w:t>
            </w:r>
            <w:r w:rsidRPr="00596D5D">
              <w:rPr>
                <w:rFonts w:cs="Calibri"/>
                <w:sz w:val="14"/>
                <w:szCs w:val="14"/>
                <w:lang w:eastAsia="hr-HR"/>
              </w:rPr>
              <w:t>Direktivom 96/23/EZ</w:t>
            </w:r>
            <w:r w:rsidRPr="00596D5D">
              <w:rPr>
                <w:rFonts w:cs="Calibri"/>
                <w:sz w:val="14"/>
                <w:szCs w:val="14"/>
                <w:lang w:eastAsia="en-GB"/>
              </w:rPr>
              <w:t>./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the guarantees covering live animals and products thereof provided by the residue plans submitted in accordance with the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Decision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on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monitoring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of certain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residues substances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in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live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animals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and</w:t>
            </w:r>
            <w:r w:rsidRPr="00596D5D">
              <w:rPr>
                <w:rFonts w:cs="Calibri"/>
                <w:b/>
                <w:sz w:val="14"/>
                <w:szCs w:val="14"/>
              </w:rPr>
              <w:t xml:space="preserve"> </w:t>
            </w:r>
            <w:r w:rsidRPr="00596D5D">
              <w:rPr>
                <w:rStyle w:val="hps"/>
                <w:rFonts w:cs="Calibri"/>
                <w:b/>
                <w:sz w:val="14"/>
                <w:szCs w:val="14"/>
              </w:rPr>
              <w:t>animal products</w:t>
            </w:r>
            <w:r w:rsidRPr="00596D5D">
              <w:rPr>
                <w:rFonts w:cs="Calibri"/>
                <w:b/>
                <w:sz w:val="14"/>
                <w:szCs w:val="14"/>
              </w:rPr>
              <w:t>(¨Official Gazette BiH¨1/04; 40/09; 44/11) or the Directive 96/23 EC;</w:t>
            </w:r>
            <w:r w:rsidR="0048248F" w:rsidRPr="0048248F">
              <w:rPr>
                <w:rFonts w:cs="Calibri"/>
                <w:b/>
                <w:sz w:val="14"/>
                <w:szCs w:val="14"/>
                <w:lang w:val="el-GR"/>
              </w:rPr>
              <w:t>/</w:t>
            </w:r>
            <w:r w:rsidR="0048248F">
              <w:t xml:space="preserve"> </w:t>
            </w:r>
            <w:r w:rsidR="0048248F" w:rsidRPr="0048248F">
              <w:rPr>
                <w:rFonts w:cs="Calibri"/>
                <w:b/>
                <w:sz w:val="14"/>
                <w:szCs w:val="14"/>
                <w:lang w:val="el-GR"/>
              </w:rPr>
              <w:t xml:space="preserve">ότι τηρούνται οι εγγυήσεις που καλύπτουν τα ζώντα ζώα και προϊόντα αυτών, οι οποίες </w:t>
            </w:r>
            <w:r w:rsidR="0048248F" w:rsidRPr="00D5286C">
              <w:rPr>
                <w:rFonts w:cs="Calibri"/>
                <w:b/>
                <w:sz w:val="14"/>
                <w:szCs w:val="14"/>
                <w:lang w:val="el-GR"/>
              </w:rPr>
              <w:t xml:space="preserve">προβλέπονται </w:t>
            </w:r>
            <w:r w:rsidR="0082655B" w:rsidRPr="00D5286C">
              <w:rPr>
                <w:rFonts w:cs="Calibri"/>
                <w:b/>
                <w:sz w:val="14"/>
                <w:szCs w:val="14"/>
                <w:lang w:val="el-GR"/>
              </w:rPr>
              <w:t>στο πρόγραμμα</w:t>
            </w:r>
            <w:r w:rsidR="0048248F" w:rsidRPr="0048248F">
              <w:rPr>
                <w:rFonts w:cs="Calibri"/>
                <w:b/>
                <w:sz w:val="14"/>
                <w:szCs w:val="14"/>
                <w:lang w:val="el-GR"/>
              </w:rPr>
              <w:t xml:space="preserve"> για τ</w:t>
            </w:r>
            <w:bookmarkStart w:id="0" w:name="_GoBack"/>
            <w:bookmarkEnd w:id="0"/>
            <w:r w:rsidR="0048248F" w:rsidRPr="0048248F">
              <w:rPr>
                <w:rFonts w:cs="Calibri"/>
                <w:b/>
                <w:sz w:val="14"/>
                <w:szCs w:val="14"/>
                <w:lang w:val="el-GR"/>
              </w:rPr>
              <w:t>ην ανίχνευση καταλοίπων τα οποία υποβάλλονται σύμφωνα με</w:t>
            </w:r>
            <w:r w:rsidR="0048248F">
              <w:t xml:space="preserve"> </w:t>
            </w:r>
            <w:r w:rsidR="0048248F" w:rsidRPr="0048248F">
              <w:rPr>
                <w:rFonts w:cs="Calibri"/>
                <w:b/>
                <w:sz w:val="14"/>
                <w:szCs w:val="14"/>
                <w:lang w:val="el-GR"/>
              </w:rPr>
              <w:t>την Απόφαση σχετικά με την παρακολούθηση ορισμένων υπολειμμάτων ουσιών σε ζώντα ζώα και ζωικά προϊόντα</w:t>
            </w:r>
            <w:r w:rsidR="0048248F" w:rsidRPr="00CB726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="0048248F" w:rsidRPr="00770CE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>(«</w:t>
            </w:r>
            <w:r w:rsidR="0048248F" w:rsidRPr="0029306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Εφημερίδα</w:t>
            </w:r>
            <w:r w:rsidR="0048248F" w:rsidRPr="00770CE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="0048248F" w:rsidRPr="0029306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της</w:t>
            </w:r>
            <w:r w:rsidR="0048248F" w:rsidRPr="00770CE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="0048248F" w:rsidRPr="0029306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Κυβέρνησης</w:t>
            </w:r>
            <w:r w:rsidR="0048248F" w:rsidRPr="00770CE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="0048248F" w:rsidRPr="0029306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Βοσνίας</w:t>
            </w:r>
            <w:r w:rsidR="0048248F" w:rsidRPr="00770CE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="0048248F" w:rsidRPr="0029306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και</w:t>
            </w:r>
            <w:r w:rsidR="0048248F" w:rsidRPr="00770CE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="0048248F" w:rsidRPr="0029306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Ερζεγοβίνης</w:t>
            </w:r>
            <w:r w:rsidR="0048248F" w:rsidRPr="00770CE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» </w:t>
            </w:r>
            <w:proofErr w:type="spellStart"/>
            <w:r w:rsidR="0048248F" w:rsidRPr="0029306F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αριθ</w:t>
            </w:r>
            <w:proofErr w:type="spellEnd"/>
            <w:r w:rsidR="0048248F" w:rsidRPr="00770CE2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. </w:t>
            </w:r>
            <w:r w:rsidR="002951B7">
              <w:rPr>
                <w:rFonts w:cs="Calibri"/>
                <w:b/>
                <w:sz w:val="14"/>
                <w:szCs w:val="14"/>
              </w:rPr>
              <w:t>1/04</w:t>
            </w:r>
            <w:r w:rsidR="002951B7">
              <w:rPr>
                <w:rFonts w:cs="Calibri"/>
                <w:b/>
                <w:sz w:val="14"/>
                <w:szCs w:val="14"/>
                <w:lang w:val="el-GR"/>
              </w:rPr>
              <w:t>,</w:t>
            </w:r>
            <w:r w:rsidR="002951B7">
              <w:rPr>
                <w:rFonts w:cs="Calibri"/>
                <w:b/>
                <w:sz w:val="14"/>
                <w:szCs w:val="14"/>
              </w:rPr>
              <w:t xml:space="preserve"> 40/09</w:t>
            </w:r>
            <w:r w:rsidR="002951B7">
              <w:rPr>
                <w:rFonts w:cs="Calibri"/>
                <w:b/>
                <w:sz w:val="14"/>
                <w:szCs w:val="14"/>
                <w:lang w:val="el-GR"/>
              </w:rPr>
              <w:t>,</w:t>
            </w:r>
            <w:r w:rsidR="002951B7" w:rsidRPr="00596D5D">
              <w:rPr>
                <w:rFonts w:cs="Calibri"/>
                <w:b/>
                <w:sz w:val="14"/>
                <w:szCs w:val="14"/>
              </w:rPr>
              <w:t xml:space="preserve"> 44/11</w:t>
            </w:r>
            <w:r w:rsidR="0048248F" w:rsidRPr="00CB7269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>)</w:t>
            </w:r>
            <w:r w:rsidR="002951B7" w:rsidRPr="002951B7">
              <w:rPr>
                <w:rFonts w:cs="Calibri"/>
                <w:b/>
                <w:sz w:val="14"/>
                <w:szCs w:val="14"/>
                <w:lang w:val="el-GR"/>
              </w:rPr>
              <w:t xml:space="preserve"> ή</w:t>
            </w:r>
            <w:r w:rsidR="002951B7">
              <w:rPr>
                <w:lang w:val="el-GR"/>
              </w:rPr>
              <w:t xml:space="preserve"> </w:t>
            </w:r>
            <w:r w:rsidR="003A68BA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 xml:space="preserve">την </w:t>
            </w:r>
            <w:r w:rsidR="003A68BA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Ο</w:t>
            </w:r>
            <w:r w:rsidR="002951B7" w:rsidRPr="002951B7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sr-Cyrl-CS"/>
              </w:rPr>
              <w:t>δηγία 96/23/EΚ</w:t>
            </w:r>
            <w:r w:rsidR="007C488B">
              <w:rPr>
                <w:rFonts w:asciiTheme="minorHAnsi" w:hAnsiTheme="minorHAnsi" w:cstheme="minorHAnsi"/>
                <w:b/>
                <w:color w:val="000000"/>
                <w:spacing w:val="-1"/>
                <w:sz w:val="14"/>
                <w:szCs w:val="14"/>
                <w:lang w:val="el-GR"/>
              </w:rPr>
              <w:t>.</w:t>
            </w:r>
          </w:p>
          <w:p w:rsidR="0040545E" w:rsidRDefault="0040545E" w:rsidP="00527CEA"/>
        </w:tc>
      </w:tr>
      <w:tr w:rsidR="0040545E" w:rsidTr="00F0181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787" w:type="dxa"/>
          <w:cantSplit/>
          <w:trHeight w:val="1134"/>
        </w:trPr>
        <w:tc>
          <w:tcPr>
            <w:tcW w:w="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</w:tcPr>
          <w:p w:rsidR="0040545E" w:rsidRPr="00C67750" w:rsidRDefault="0040545E" w:rsidP="00527CEA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A2727" w:rsidRDefault="00FA2727" w:rsidP="00FA2727">
            <w:pPr>
              <w:pStyle w:val="Default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FA2727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Opaske / Notes</w:t>
            </w:r>
            <w:r w:rsidR="008328F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l-GR"/>
              </w:rPr>
              <w:t>/</w:t>
            </w:r>
            <w:r w:rsidR="008328FD">
              <w:t xml:space="preserve"> </w:t>
            </w:r>
            <w:r w:rsidR="008328FD" w:rsidRPr="008328FD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l-GR"/>
              </w:rPr>
              <w:t>Σημειώσεις</w:t>
            </w:r>
            <w:r w:rsidRPr="00FA2727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 </w:t>
            </w:r>
          </w:p>
          <w:p w:rsidR="00FA2727" w:rsidRPr="00FA2727" w:rsidRDefault="00FA2727" w:rsidP="00FA2727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Default="00FA2727" w:rsidP="00FA2727">
            <w:pPr>
              <w:pStyle w:val="Defaul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Dio I: / Part I</w:t>
            </w:r>
            <w:r w:rsidR="001E4980" w:rsidRPr="0078441C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/</w:t>
            </w:r>
            <w:r w:rsidR="001E4980">
              <w:t xml:space="preserve"> </w:t>
            </w:r>
            <w:r w:rsidR="001E4980" w:rsidRPr="001E4980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Μέρος</w:t>
            </w:r>
            <w:r w:rsidR="001E4980" w:rsidRPr="0078441C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 xml:space="preserve"> </w:t>
            </w:r>
            <w:r w:rsidR="001E4980" w:rsidRPr="001E4980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Ι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: </w:t>
            </w:r>
          </w:p>
          <w:p w:rsidR="00FA2727" w:rsidRPr="00D5286C" w:rsidRDefault="00FA2727" w:rsidP="00FA2727">
            <w:pPr>
              <w:pStyle w:val="Default"/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</w:pPr>
          </w:p>
          <w:tbl>
            <w:tblPr>
              <w:tblStyle w:val="a4"/>
              <w:tblW w:w="86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607"/>
              <w:gridCol w:w="7092"/>
            </w:tblGrid>
            <w:tr w:rsidR="00FA2727" w:rsidRPr="00FA2727" w:rsidTr="00F01812">
              <w:tc>
                <w:tcPr>
                  <w:tcW w:w="1607" w:type="dxa"/>
                </w:tcPr>
                <w:p w:rsidR="00FA2727" w:rsidRPr="00FA2727" w:rsidRDefault="00FA2727" w:rsidP="00FA2727">
                  <w:pPr>
                    <w:pStyle w:val="Default"/>
                    <w:numPr>
                      <w:ilvl w:val="0"/>
                      <w:numId w:val="1"/>
                    </w:numPr>
                    <w:ind w:left="223" w:hanging="142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Rubrika I.11.: / </w:t>
                  </w:r>
                </w:p>
                <w:p w:rsidR="00FA2727" w:rsidRDefault="00FA2727" w:rsidP="00FA2727">
                  <w:pPr>
                    <w:pStyle w:val="Default"/>
                    <w:ind w:left="223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Box reference I.11</w:t>
                  </w:r>
                  <w:r w:rsidR="0078441C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/</w:t>
                  </w:r>
                  <w:r w:rsidR="0078441C">
                    <w:t xml:space="preserve"> </w:t>
                  </w:r>
                  <w:r w:rsidR="0078441C" w:rsidRPr="0078441C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Πλαίσιο αναφοράς</w:t>
                  </w:r>
                  <w:r w:rsidR="0078441C"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 xml:space="preserve"> I.11</w:t>
                  </w: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:</w:t>
                  </w:r>
                </w:p>
                <w:p w:rsidR="00FA2727" w:rsidRPr="00FA2727" w:rsidRDefault="00FA2727" w:rsidP="00FA2727">
                  <w:pPr>
                    <w:pStyle w:val="Default"/>
                    <w:ind w:left="223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7092" w:type="dxa"/>
                </w:tcPr>
                <w:p w:rsidR="00FA2727" w:rsidRDefault="00FA2727" w:rsidP="00FA2727">
                  <w:pPr>
                    <w:pStyle w:val="Default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</w:p>
                <w:p w:rsidR="00FA2727" w:rsidRPr="000A7011" w:rsidRDefault="0029164C" w:rsidP="00F0181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>
                    <w:rPr>
                      <w:rFonts w:asciiTheme="minorHAnsi" w:hAnsiTheme="minorHAnsi" w:cstheme="minorHAnsi"/>
                      <w:sz w:val="14"/>
                      <w:szCs w:val="14"/>
                    </w:rPr>
                    <w:t>Mjesto porijek</w:t>
                  </w:r>
                  <w:r w:rsidR="00FA2727"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la: naziv i adresa objekta iz kojeg se otprema. / </w:t>
                  </w:r>
                  <w:r w:rsidR="00FA2727"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Place of origin: name and address of the dispatch establishment.</w:t>
                  </w:r>
                  <w:r w:rsidR="00FA2727"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 </w:t>
                  </w:r>
                  <w:r w:rsidR="00104B68" w:rsidRPr="00104B68">
                    <w:rPr>
                      <w:rFonts w:asciiTheme="minorHAnsi" w:hAnsiTheme="minorHAnsi" w:cstheme="minorHAnsi"/>
                      <w:sz w:val="14"/>
                      <w:szCs w:val="14"/>
                    </w:rPr>
                    <w:t>/</w:t>
                  </w:r>
                  <w:r w:rsidR="00104B68">
                    <w:t xml:space="preserve"> </w:t>
                  </w:r>
                  <w:r w:rsidR="00A540BF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 xml:space="preserve">Τόπος προέλευσης: Επωνυμία </w:t>
                  </w:r>
                  <w:r w:rsidR="00104B68" w:rsidRPr="00104B68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και διεύθυνση της εγκατάστασης αποστολής</w:t>
                  </w:r>
                  <w:r w:rsidR="000A7011" w:rsidRPr="000A7011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.</w:t>
                  </w:r>
                </w:p>
              </w:tc>
            </w:tr>
            <w:tr w:rsidR="00FA2727" w:rsidRPr="00FA2727" w:rsidTr="00F01812">
              <w:tc>
                <w:tcPr>
                  <w:tcW w:w="1607" w:type="dxa"/>
                </w:tcPr>
                <w:p w:rsidR="00FA2727" w:rsidRPr="00FA2727" w:rsidRDefault="00FA2727" w:rsidP="00FA2727">
                  <w:pPr>
                    <w:pStyle w:val="Default"/>
                    <w:numPr>
                      <w:ilvl w:val="0"/>
                      <w:numId w:val="1"/>
                    </w:numPr>
                    <w:ind w:left="223" w:hanging="142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>Rubrika I.15: /</w:t>
                  </w:r>
                </w:p>
                <w:p w:rsidR="00FA2727" w:rsidRPr="00FA2727" w:rsidRDefault="00FA2727" w:rsidP="00FA2727">
                  <w:pPr>
                    <w:pStyle w:val="Default"/>
                    <w:ind w:left="223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 </w:t>
                  </w: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Box reference I.15</w:t>
                  </w:r>
                  <w:r w:rsidR="00E660AB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/</w:t>
                  </w:r>
                  <w:r w:rsidR="00E660AB">
                    <w:t xml:space="preserve"> </w:t>
                  </w:r>
                  <w:r w:rsidR="00E660AB" w:rsidRPr="00E660AB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Πλαίσιο αναφοράς</w:t>
                  </w:r>
                  <w:r w:rsidR="00E660AB"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 xml:space="preserve"> I.15</w:t>
                  </w: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7092" w:type="dxa"/>
                </w:tcPr>
                <w:p w:rsidR="00FA2727" w:rsidRDefault="00FA2727" w:rsidP="00FA2727">
                  <w:pPr>
                    <w:pStyle w:val="Default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</w:p>
                <w:p w:rsidR="00FA2727" w:rsidRPr="00DD1A94" w:rsidRDefault="00FA2727" w:rsidP="00F0181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sz w:val="14"/>
                      <w:szCs w:val="14"/>
                      <w:lang w:val="el-GR"/>
                    </w:rPr>
                  </w:pP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>Registracijska oznaka (željezničkog vagona ili kontejnera i kamiona), broj leta (zrakoplova) ili ime (broda). Posebna informacija mora biti upisana u slučaju istovara ili pretovara. /</w:t>
                  </w: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 xml:space="preserve"> </w:t>
                  </w:r>
                  <w:r w:rsidRPr="00F01812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n-GB"/>
                    </w:rPr>
                    <w:t>Registration number (railway wagons or container and lorries), flight number (aircraft) or name (ship). Separate information is to be provided in case of unloading and reloading</w:t>
                  </w:r>
                  <w:proofErr w:type="gramStart"/>
                  <w:r w:rsidRPr="00F01812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n-GB"/>
                    </w:rPr>
                    <w:t>.</w:t>
                  </w:r>
                  <w:r w:rsidR="00DD1A94" w:rsidRPr="00DD1A94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n-US"/>
                    </w:rPr>
                    <w:t>/</w:t>
                  </w:r>
                  <w:proofErr w:type="gramEnd"/>
                  <w:r w:rsidR="00DD1A94">
                    <w:t xml:space="preserve"> </w:t>
                  </w:r>
                  <w:r w:rsidR="00DD1A94" w:rsidRPr="00DD1A94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Αριθμός κυκλοφορίας (σιδηροδρομικά βαγόνια ή εμπορευματοκιβώτια και φορτηγά), αριθμός πτήσης (αεροσκάφος) ή όνομα (πλοίο)</w:t>
                  </w:r>
                  <w:r w:rsidR="00DD1A94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.</w:t>
                  </w:r>
                  <w:r w:rsidR="00ED57B1">
                    <w:t xml:space="preserve"> </w:t>
                  </w:r>
                  <w:r w:rsidR="00ED57B1" w:rsidRPr="00ED57B1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 xml:space="preserve">Ξεχωριστές πληροφορίες πρέπει να παρέχονται </w:t>
                  </w:r>
                  <w:r w:rsidR="004733F6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σ</w:t>
                  </w:r>
                  <w:r w:rsidR="004733F6" w:rsidRPr="004733F6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ε περίπτωση εκφόρτωσης και επαναφόρτωσης</w:t>
                  </w:r>
                  <w:r w:rsidR="004733F6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.</w:t>
                  </w:r>
                </w:p>
                <w:p w:rsidR="00FA2727" w:rsidRPr="00FA2727" w:rsidRDefault="00FA2727" w:rsidP="00FA2727">
                  <w:pPr>
                    <w:pStyle w:val="Default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</w:p>
              </w:tc>
            </w:tr>
            <w:tr w:rsidR="00FA2727" w:rsidRPr="00FA2727" w:rsidTr="00F01812">
              <w:tc>
                <w:tcPr>
                  <w:tcW w:w="1607" w:type="dxa"/>
                </w:tcPr>
                <w:p w:rsidR="00FA2727" w:rsidRPr="00FA2727" w:rsidRDefault="00FA2727" w:rsidP="00FA2727">
                  <w:pPr>
                    <w:pStyle w:val="Default"/>
                    <w:numPr>
                      <w:ilvl w:val="0"/>
                      <w:numId w:val="1"/>
                    </w:numPr>
                    <w:ind w:left="223" w:hanging="142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Rubrika I.19: / </w:t>
                  </w:r>
                </w:p>
                <w:p w:rsidR="00FA2727" w:rsidRPr="00FA2727" w:rsidRDefault="00FA2727" w:rsidP="00FA2727">
                  <w:pPr>
                    <w:pStyle w:val="Default"/>
                    <w:ind w:left="223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Box reference I.19</w:t>
                  </w:r>
                  <w:r w:rsidR="005A6AE1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/</w:t>
                  </w:r>
                  <w:r w:rsidR="005A6AE1" w:rsidRPr="00E660AB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 xml:space="preserve"> Πλαίσιο αναφοράς</w:t>
                  </w:r>
                  <w:r w:rsidR="00CF705F"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 xml:space="preserve"> I.19</w:t>
                  </w: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7092" w:type="dxa"/>
                </w:tcPr>
                <w:p w:rsidR="00FA2727" w:rsidRPr="00916518" w:rsidRDefault="00FA2727" w:rsidP="00FA2727">
                  <w:pPr>
                    <w:pStyle w:val="Default"/>
                    <w:rPr>
                      <w:rFonts w:asciiTheme="minorHAnsi" w:hAnsiTheme="minorHAnsi" w:cstheme="minorHAnsi"/>
                      <w:sz w:val="14"/>
                      <w:szCs w:val="14"/>
                      <w:lang w:val="el-GR"/>
                    </w:rPr>
                  </w:pPr>
                </w:p>
                <w:p w:rsidR="00FA2727" w:rsidRPr="00A745EA" w:rsidRDefault="00FA2727" w:rsidP="00F0181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</w:pP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Upiši </w:t>
                  </w:r>
                  <w:r w:rsidR="00F01812">
                    <w:rPr>
                      <w:rFonts w:asciiTheme="minorHAnsi" w:hAnsiTheme="minorHAnsi" w:cstheme="minorHAnsi"/>
                      <w:sz w:val="14"/>
                      <w:szCs w:val="14"/>
                    </w:rPr>
                    <w:t>odgovarajući</w:t>
                  </w: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 broj carinske tarife: 04.09, 04.10. / </w:t>
                  </w: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Use the appropriate HS codes: 04.09, 04.10.</w:t>
                  </w:r>
                  <w:r w:rsidR="00A745EA" w:rsidRPr="00A745EA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n-US"/>
                    </w:rPr>
                    <w:t>/</w:t>
                  </w:r>
                  <w:r w:rsidR="00A745EA">
                    <w:t xml:space="preserve"> </w:t>
                  </w:r>
                  <w:r w:rsidR="00A745EA" w:rsidRPr="00A745EA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Χρησιμοποιήστε το κατάλληλο εναρμονισμένο σύστημα (ΕΣ) κωδικών του Παγκόσμιου Οργανισμού Τελωνείων:</w:t>
                  </w:r>
                  <w:r w:rsidR="00A745EA"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 xml:space="preserve"> 04.09, 04.10.</w:t>
                  </w:r>
                </w:p>
              </w:tc>
            </w:tr>
            <w:tr w:rsidR="00FA2727" w:rsidRPr="00FA2727" w:rsidTr="00F01812">
              <w:tc>
                <w:tcPr>
                  <w:tcW w:w="1607" w:type="dxa"/>
                </w:tcPr>
                <w:p w:rsidR="00FA2727" w:rsidRPr="00FA2727" w:rsidRDefault="00FA2727" w:rsidP="00FA2727">
                  <w:pPr>
                    <w:pStyle w:val="Default"/>
                    <w:numPr>
                      <w:ilvl w:val="0"/>
                      <w:numId w:val="1"/>
                    </w:numPr>
                    <w:ind w:left="223" w:hanging="142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>Rubrika I.23: /</w:t>
                  </w:r>
                </w:p>
                <w:p w:rsidR="00FA2727" w:rsidRPr="00FA2727" w:rsidRDefault="00FA2727" w:rsidP="00FA2727">
                  <w:pPr>
                    <w:pStyle w:val="Default"/>
                    <w:ind w:left="223"/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</w:pP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Box reference I.23</w:t>
                  </w:r>
                  <w:r w:rsidR="00BA04ED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/</w:t>
                  </w:r>
                  <w:r w:rsidR="00BA04ED">
                    <w:t xml:space="preserve"> </w:t>
                  </w:r>
                  <w:r w:rsidR="00BA04ED" w:rsidRPr="00BA04ED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Πλαίσιο αναφοράς</w:t>
                  </w:r>
                  <w:r w:rsidR="00BA04ED"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 xml:space="preserve"> I.23</w:t>
                  </w: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7092" w:type="dxa"/>
                </w:tcPr>
                <w:p w:rsidR="00FA2727" w:rsidRPr="00BA04ED" w:rsidRDefault="00FA2727" w:rsidP="00FA2727">
                  <w:pPr>
                    <w:pStyle w:val="Default"/>
                    <w:rPr>
                      <w:rFonts w:asciiTheme="minorHAnsi" w:hAnsiTheme="minorHAnsi" w:cstheme="minorHAnsi"/>
                      <w:sz w:val="14"/>
                      <w:szCs w:val="14"/>
                      <w:lang w:val="el-GR"/>
                    </w:rPr>
                  </w:pPr>
                </w:p>
                <w:p w:rsidR="00FA2727" w:rsidRPr="0028016A" w:rsidRDefault="00FA2727" w:rsidP="00F01812">
                  <w:pPr>
                    <w:pStyle w:val="Default"/>
                    <w:jc w:val="both"/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</w:pPr>
                  <w:r w:rsidRPr="00F01812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Indentifikacija kontejnera/broj plombe: samo ukoliko je </w:t>
                  </w:r>
                  <w:r w:rsidR="00F01812" w:rsidRPr="00F01812">
                    <w:rPr>
                      <w:rFonts w:asciiTheme="minorHAnsi" w:hAnsiTheme="minorHAnsi" w:cstheme="minorHAnsi"/>
                      <w:sz w:val="14"/>
                      <w:szCs w:val="14"/>
                    </w:rPr>
                    <w:t>primjenljivo</w:t>
                  </w:r>
                  <w:r w:rsidRPr="00FA2727">
                    <w:rPr>
                      <w:rFonts w:asciiTheme="minorHAnsi" w:hAnsiTheme="minorHAnsi" w:cstheme="minorHAnsi"/>
                      <w:sz w:val="14"/>
                      <w:szCs w:val="14"/>
                    </w:rPr>
                    <w:t xml:space="preserve">. / </w:t>
                  </w:r>
                  <w:r w:rsidRPr="00FA2727">
                    <w:rPr>
                      <w:rFonts w:asciiTheme="minorHAnsi" w:hAnsiTheme="minorHAnsi" w:cstheme="minorHAnsi"/>
                      <w:b/>
                      <w:sz w:val="14"/>
                      <w:szCs w:val="14"/>
                    </w:rPr>
                    <w:t>Identification of container/seal number: only where applicable.</w:t>
                  </w:r>
                  <w:r w:rsidR="0028016A" w:rsidRPr="0028016A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n-US"/>
                    </w:rPr>
                    <w:t xml:space="preserve">/ </w:t>
                  </w:r>
                  <w:r w:rsidR="0028016A" w:rsidRPr="007A6F39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Αριθμός εμπορευματοκιβωτίου/Αριθμός σφραγίδας</w:t>
                  </w:r>
                  <w:r w:rsidR="0028016A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 xml:space="preserve">: </w:t>
                  </w:r>
                  <w:r w:rsidR="003B02C0" w:rsidRPr="003B02C0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μόνο όπου ισχύει</w:t>
                  </w:r>
                  <w:r w:rsidR="003B02C0"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el-GR"/>
                    </w:rPr>
                    <w:t>.</w:t>
                  </w:r>
                </w:p>
              </w:tc>
            </w:tr>
          </w:tbl>
          <w:p w:rsidR="00FA2727" w:rsidRPr="00FA2727" w:rsidRDefault="00FA2727" w:rsidP="00FA2727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Default="00FA2727" w:rsidP="00FA2727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01812" w:rsidRPr="00FA2727" w:rsidRDefault="00F01812" w:rsidP="00FA2727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Pr="00FA2727" w:rsidRDefault="00FA2727" w:rsidP="00FA2727">
            <w:pPr>
              <w:pStyle w:val="Defaul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Dio II: / Part II</w:t>
            </w:r>
            <w:r w:rsidR="00F359B6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/</w:t>
            </w:r>
            <w:r w:rsidR="00F359B6">
              <w:t xml:space="preserve"> </w:t>
            </w:r>
            <w:r w:rsidR="00F359B6" w:rsidRPr="00F359B6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Μέρος ΙΙ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: </w:t>
            </w:r>
          </w:p>
          <w:p w:rsidR="00FA2727" w:rsidRPr="00FA2727" w:rsidRDefault="00FA2727" w:rsidP="00FA2727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Default="00FA2727" w:rsidP="00F01812">
            <w:pPr>
              <w:ind w:left="1754" w:right="175" w:hanging="1560"/>
              <w:rPr>
                <w:rFonts w:asciiTheme="minorHAnsi" w:hAnsiTheme="minorHAnsi" w:cstheme="minorHAnsi"/>
                <w:b/>
              </w:rPr>
            </w:pPr>
            <w:r w:rsidRPr="00F01812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F01812" w:rsidRPr="00F0181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F01812">
              <w:rPr>
                <w:rFonts w:asciiTheme="minorHAnsi" w:hAnsiTheme="minorHAnsi" w:cstheme="minorHAnsi"/>
                <w:sz w:val="14"/>
                <w:szCs w:val="14"/>
              </w:rPr>
              <w:t xml:space="preserve">                                              </w:t>
            </w: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Boja potpisa i pečata mora biti različita od boje ostalih podataka u certifikatu. / 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The color of the stamp and signature must be different to that of the other particulars in the certificate.</w:t>
            </w:r>
            <w:r w:rsidR="007A6F39" w:rsidRPr="007A6F39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/</w:t>
            </w:r>
            <w:r w:rsidR="007A6F39">
              <w:t xml:space="preserve"> </w:t>
            </w:r>
            <w:r w:rsidR="007A6F39" w:rsidRPr="007A6F39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Το χρώμα της μελάνης της σφραγίδας και της υπογραφής πρέπει να είναι διαφορετικό από το χρώμα των υπολοίπων τυπογραφικών στοιχείων του πιστοποιητικού</w:t>
            </w:r>
            <w:r w:rsidR="00B02242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.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  <w:p w:rsidR="00F01812" w:rsidRPr="00916518" w:rsidRDefault="00F01812" w:rsidP="00527CEA">
            <w:pPr>
              <w:rPr>
                <w:rFonts w:asciiTheme="minorHAnsi" w:hAnsiTheme="minorHAnsi" w:cstheme="minorHAnsi"/>
                <w:b/>
                <w:lang w:val="el-GR"/>
              </w:rPr>
            </w:pPr>
          </w:p>
        </w:tc>
      </w:tr>
      <w:tr w:rsidR="00FA2727" w:rsidTr="00F0181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787" w:type="dxa"/>
          <w:cantSplit/>
          <w:trHeight w:val="1134"/>
        </w:trPr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:rsidR="00FA2727" w:rsidRPr="00C67750" w:rsidRDefault="00FA2727" w:rsidP="00527CEA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727" w:rsidRDefault="00FA2727" w:rsidP="00FA2727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Službeni veterinar / 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Official veterinarian</w:t>
            </w:r>
            <w:r w:rsidR="001C193F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/</w:t>
            </w:r>
            <w:r w:rsidR="001C193F">
              <w:t xml:space="preserve"> </w:t>
            </w:r>
            <w:r w:rsidR="001C193F" w:rsidRPr="001C193F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Επίσημος</w:t>
            </w:r>
            <w:r w:rsidR="001C193F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 xml:space="preserve"> </w:t>
            </w:r>
            <w:r w:rsidR="001C193F" w:rsidRPr="001C193F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κτηνίατρος</w:t>
            </w: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  <w:p w:rsidR="00FA2727" w:rsidRPr="00FA2727" w:rsidRDefault="00FA2727" w:rsidP="00FA2727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Pr="00FA2727" w:rsidRDefault="00FA2727" w:rsidP="00FA2727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B8337C" w:rsidRPr="00B8337C" w:rsidRDefault="00FA2727" w:rsidP="00FA2727">
            <w:pPr>
              <w:pStyle w:val="Default"/>
              <w:ind w:firstLine="336"/>
              <w:rPr>
                <w:rFonts w:asciiTheme="minorHAnsi" w:hAnsiTheme="minorHAnsi" w:cstheme="minorHAnsi"/>
                <w:sz w:val="14"/>
                <w:szCs w:val="14"/>
                <w:lang w:val="en-US"/>
              </w:rPr>
            </w:pP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Ime (tiskanim slovima)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Name (in capitals)</w:t>
            </w:r>
            <w:r w:rsidR="00335394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/</w:t>
            </w:r>
            <w:r w:rsidR="00335394">
              <w:t xml:space="preserve"> </w:t>
            </w:r>
            <w:proofErr w:type="spellStart"/>
            <w:r w:rsidR="00335394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Ονοματεπώνυμο</w:t>
            </w:r>
            <w:proofErr w:type="spellEnd"/>
            <w:r w:rsidR="00335394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 xml:space="preserve"> (</w:t>
            </w:r>
            <w:proofErr w:type="spellStart"/>
            <w:r w:rsidR="00335394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με</w:t>
            </w:r>
            <w:proofErr w:type="spellEnd"/>
            <w:r w:rsidR="00335394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="00335394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κεφαλαία</w:t>
            </w:r>
            <w:proofErr w:type="spellEnd"/>
            <w:r w:rsidR="00335394" w:rsidRPr="00335394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)/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:</w:t>
            </w: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                                        </w:t>
            </w:r>
            <w:r w:rsidR="00B8337C">
              <w:rPr>
                <w:rFonts w:asciiTheme="minorHAnsi" w:hAnsiTheme="minorHAnsi" w:cstheme="minorHAnsi"/>
                <w:sz w:val="14"/>
                <w:szCs w:val="14"/>
              </w:rPr>
              <w:t xml:space="preserve">                      </w:t>
            </w:r>
          </w:p>
          <w:p w:rsidR="00FA2727" w:rsidRPr="00FA2727" w:rsidRDefault="00FA2727" w:rsidP="00FA2727">
            <w:pPr>
              <w:pStyle w:val="Default"/>
              <w:ind w:firstLine="336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Kvalifikacija i titula / 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Qualification and title</w:t>
            </w:r>
            <w:r w:rsidR="00B8337C" w:rsidRPr="00B8337C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/</w:t>
            </w:r>
            <w:r w:rsidR="00B8337C">
              <w:t xml:space="preserve"> </w:t>
            </w:r>
            <w:proofErr w:type="spellStart"/>
            <w:r w:rsidR="00B8337C" w:rsidRPr="00B8337C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Ιδιότητα</w:t>
            </w:r>
            <w:proofErr w:type="spellEnd"/>
            <w:r w:rsidR="00B8337C" w:rsidRPr="00B8337C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 xml:space="preserve"> και </w:t>
            </w:r>
            <w:proofErr w:type="spellStart"/>
            <w:r w:rsidR="00B8337C" w:rsidRPr="00B8337C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τίτλος</w:t>
            </w:r>
            <w:proofErr w:type="spellEnd"/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: </w:t>
            </w:r>
          </w:p>
          <w:p w:rsidR="00FA2727" w:rsidRDefault="00FA2727" w:rsidP="00FA2727">
            <w:pPr>
              <w:pStyle w:val="Default"/>
              <w:ind w:firstLine="336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2F728B" w:rsidRDefault="002F728B" w:rsidP="00FA2727">
            <w:pPr>
              <w:pStyle w:val="Default"/>
              <w:ind w:firstLine="336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Default="00FA2727" w:rsidP="00FA2727">
            <w:pPr>
              <w:pStyle w:val="Default"/>
              <w:ind w:firstLine="336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Pr="00477E37" w:rsidRDefault="00FA2727" w:rsidP="00FA2727">
            <w:pPr>
              <w:pStyle w:val="Default"/>
              <w:ind w:firstLine="336"/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</w:pP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Datum / 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Date</w:t>
            </w:r>
            <w:r w:rsidR="00A12D16" w:rsidRPr="00477E37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/</w:t>
            </w:r>
            <w:r w:rsidR="00A12D16">
              <w:t xml:space="preserve"> </w:t>
            </w:r>
            <w:r w:rsidR="00A12D16" w:rsidRPr="00A12D16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Ημερομηνία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: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                 </w:t>
            </w: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Potpis / 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Signature</w:t>
            </w:r>
            <w:r w:rsidR="00477E37" w:rsidRPr="00477E37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/</w:t>
            </w:r>
            <w:r w:rsidR="00477E37">
              <w:t xml:space="preserve"> </w:t>
            </w:r>
            <w:proofErr w:type="spellStart"/>
            <w:r w:rsidR="00477E37" w:rsidRPr="00477E37">
              <w:rPr>
                <w:rFonts w:asciiTheme="minorHAnsi" w:hAnsiTheme="minorHAnsi" w:cstheme="minorHAnsi"/>
                <w:b/>
                <w:sz w:val="14"/>
                <w:szCs w:val="14"/>
                <w:lang w:val="en-US"/>
              </w:rPr>
              <w:t>Υπογραφή</w:t>
            </w:r>
            <w:proofErr w:type="spellEnd"/>
          </w:p>
          <w:p w:rsidR="00FA2727" w:rsidRDefault="00FA2727" w:rsidP="00FA2727">
            <w:pPr>
              <w:ind w:firstLine="336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Default="00FA2727" w:rsidP="00FA2727">
            <w:pPr>
              <w:ind w:firstLine="336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2F728B" w:rsidRDefault="002F728B" w:rsidP="00FA2727">
            <w:pPr>
              <w:ind w:firstLine="336"/>
              <w:rPr>
                <w:rFonts w:asciiTheme="minorHAnsi" w:hAnsiTheme="minorHAnsi" w:cstheme="minorHAnsi"/>
                <w:sz w:val="14"/>
                <w:szCs w:val="14"/>
              </w:rPr>
            </w:pPr>
          </w:p>
          <w:p w:rsidR="00FA2727" w:rsidRDefault="00FA2727" w:rsidP="00596D5D">
            <w:pPr>
              <w:ind w:firstLine="336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A2727">
              <w:rPr>
                <w:rFonts w:asciiTheme="minorHAnsi" w:hAnsiTheme="minorHAnsi" w:cstheme="minorHAnsi"/>
                <w:sz w:val="14"/>
                <w:szCs w:val="14"/>
              </w:rPr>
              <w:t xml:space="preserve">Pečat / 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Stamp</w:t>
            </w:r>
            <w:r w:rsidR="00C46842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/</w:t>
            </w:r>
            <w:r w:rsidR="00C46842">
              <w:t xml:space="preserve"> </w:t>
            </w:r>
            <w:r w:rsidR="00C46842" w:rsidRPr="00C46842">
              <w:rPr>
                <w:rFonts w:asciiTheme="minorHAnsi" w:hAnsiTheme="minorHAnsi" w:cstheme="minorHAnsi"/>
                <w:b/>
                <w:sz w:val="14"/>
                <w:szCs w:val="14"/>
                <w:lang w:val="el-GR"/>
              </w:rPr>
              <w:t>Σφραγίδα</w:t>
            </w:r>
            <w:r w:rsidRPr="00FA2727">
              <w:rPr>
                <w:rFonts w:asciiTheme="minorHAnsi" w:hAnsiTheme="minorHAnsi" w:cstheme="minorHAnsi"/>
                <w:b/>
                <w:sz w:val="14"/>
                <w:szCs w:val="14"/>
              </w:rPr>
              <w:t>:</w:t>
            </w:r>
          </w:p>
          <w:p w:rsidR="00596D5D" w:rsidRPr="00596D5D" w:rsidRDefault="00596D5D" w:rsidP="00596D5D">
            <w:pPr>
              <w:ind w:firstLine="336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</w:tbl>
    <w:tbl>
      <w:tblPr>
        <w:tblpPr w:leftFromText="180" w:rightFromText="180" w:vertAnchor="text" w:tblpY="39"/>
        <w:tblOverlap w:val="never"/>
        <w:tblW w:w="0" w:type="auto"/>
        <w:tblLook w:val="0000"/>
      </w:tblPr>
      <w:tblGrid>
        <w:gridCol w:w="222"/>
        <w:gridCol w:w="222"/>
      </w:tblGrid>
      <w:tr w:rsidR="00FA2727" w:rsidTr="00FA2727">
        <w:trPr>
          <w:trHeight w:val="818"/>
        </w:trPr>
        <w:tc>
          <w:tcPr>
            <w:tcW w:w="0" w:type="auto"/>
            <w:shd w:val="clear" w:color="auto" w:fill="FFFFFF"/>
          </w:tcPr>
          <w:p w:rsidR="00FA2727" w:rsidRDefault="00FA2727" w:rsidP="00FA2727">
            <w:pPr>
              <w:pStyle w:val="Default"/>
              <w:rPr>
                <w:sz w:val="14"/>
                <w:szCs w:val="14"/>
              </w:rPr>
            </w:pPr>
          </w:p>
          <w:p w:rsidR="00FA2727" w:rsidRDefault="00FA2727" w:rsidP="00FA2727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</w:tcPr>
          <w:p w:rsidR="00FA2727" w:rsidRDefault="00FA2727" w:rsidP="00FA2727">
            <w:pPr>
              <w:pStyle w:val="Default"/>
              <w:rPr>
                <w:sz w:val="14"/>
                <w:szCs w:val="14"/>
              </w:rPr>
            </w:pPr>
          </w:p>
          <w:p w:rsidR="00FA2727" w:rsidRDefault="00FA2727" w:rsidP="00FA2727">
            <w:pPr>
              <w:pStyle w:val="Default"/>
              <w:rPr>
                <w:sz w:val="14"/>
                <w:szCs w:val="14"/>
              </w:rPr>
            </w:pPr>
          </w:p>
        </w:tc>
      </w:tr>
    </w:tbl>
    <w:p w:rsidR="0040545E" w:rsidRDefault="0040545E" w:rsidP="00F01812">
      <w:pPr>
        <w:spacing w:after="0"/>
      </w:pPr>
    </w:p>
    <w:sectPr w:rsidR="0040545E" w:rsidSect="00916518">
      <w:footerReference w:type="default" r:id="rId9"/>
      <w:pgSz w:w="11906" w:h="16838"/>
      <w:pgMar w:top="426" w:right="1417" w:bottom="568" w:left="1417" w:header="708" w:footer="2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596" w:rsidRDefault="00C04596" w:rsidP="00F01812">
      <w:pPr>
        <w:spacing w:after="0" w:line="240" w:lineRule="auto"/>
      </w:pPr>
      <w:r>
        <w:separator/>
      </w:r>
    </w:p>
  </w:endnote>
  <w:endnote w:type="continuationSeparator" w:id="0">
    <w:p w:rsidR="00C04596" w:rsidRDefault="00C04596" w:rsidP="00F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2"/>
        <w:szCs w:val="12"/>
      </w:rPr>
      <w:id w:val="2537859"/>
      <w:docPartObj>
        <w:docPartGallery w:val="Page Numbers (Bottom of Page)"/>
        <w:docPartUnique/>
      </w:docPartObj>
    </w:sdtPr>
    <w:sdtContent>
      <w:sdt>
        <w:sdtPr>
          <w:rPr>
            <w:sz w:val="12"/>
            <w:szCs w:val="12"/>
          </w:rPr>
          <w:id w:val="565050523"/>
          <w:docPartObj>
            <w:docPartGallery w:val="Page Numbers (Top of Page)"/>
            <w:docPartUnique/>
          </w:docPartObj>
        </w:sdtPr>
        <w:sdtContent>
          <w:p w:rsidR="00F01812" w:rsidRPr="00F01812" w:rsidRDefault="00F01812">
            <w:pPr>
              <w:pStyle w:val="a7"/>
              <w:jc w:val="right"/>
              <w:rPr>
                <w:sz w:val="12"/>
                <w:szCs w:val="12"/>
              </w:rPr>
            </w:pPr>
            <w:r w:rsidRPr="00F01812">
              <w:rPr>
                <w:sz w:val="12"/>
                <w:szCs w:val="12"/>
              </w:rPr>
              <w:t xml:space="preserve">Page </w:t>
            </w:r>
            <w:r w:rsidR="00470958" w:rsidRPr="00F01812">
              <w:rPr>
                <w:b/>
                <w:sz w:val="12"/>
                <w:szCs w:val="12"/>
              </w:rPr>
              <w:fldChar w:fldCharType="begin"/>
            </w:r>
            <w:r w:rsidRPr="00F01812">
              <w:rPr>
                <w:b/>
                <w:sz w:val="12"/>
                <w:szCs w:val="12"/>
              </w:rPr>
              <w:instrText xml:space="preserve"> PAGE </w:instrText>
            </w:r>
            <w:r w:rsidR="00470958" w:rsidRPr="00F01812">
              <w:rPr>
                <w:b/>
                <w:sz w:val="12"/>
                <w:szCs w:val="12"/>
              </w:rPr>
              <w:fldChar w:fldCharType="separate"/>
            </w:r>
            <w:r w:rsidR="0065382F">
              <w:rPr>
                <w:b/>
                <w:noProof/>
                <w:sz w:val="12"/>
                <w:szCs w:val="12"/>
              </w:rPr>
              <w:t>2</w:t>
            </w:r>
            <w:r w:rsidR="00470958" w:rsidRPr="00F01812">
              <w:rPr>
                <w:b/>
                <w:sz w:val="12"/>
                <w:szCs w:val="12"/>
              </w:rPr>
              <w:fldChar w:fldCharType="end"/>
            </w:r>
            <w:r w:rsidRPr="00F01812">
              <w:rPr>
                <w:sz w:val="12"/>
                <w:szCs w:val="12"/>
              </w:rPr>
              <w:t xml:space="preserve"> of </w:t>
            </w:r>
            <w:r w:rsidR="00470958" w:rsidRPr="00F01812">
              <w:rPr>
                <w:b/>
                <w:sz w:val="12"/>
                <w:szCs w:val="12"/>
              </w:rPr>
              <w:fldChar w:fldCharType="begin"/>
            </w:r>
            <w:r w:rsidRPr="00F01812">
              <w:rPr>
                <w:b/>
                <w:sz w:val="12"/>
                <w:szCs w:val="12"/>
              </w:rPr>
              <w:instrText xml:space="preserve"> NUMPAGES  </w:instrText>
            </w:r>
            <w:r w:rsidR="00470958" w:rsidRPr="00F01812">
              <w:rPr>
                <w:b/>
                <w:sz w:val="12"/>
                <w:szCs w:val="12"/>
              </w:rPr>
              <w:fldChar w:fldCharType="separate"/>
            </w:r>
            <w:r w:rsidR="0065382F">
              <w:rPr>
                <w:b/>
                <w:noProof/>
                <w:sz w:val="12"/>
                <w:szCs w:val="12"/>
              </w:rPr>
              <w:t>3</w:t>
            </w:r>
            <w:r w:rsidR="00470958" w:rsidRPr="00F01812">
              <w:rPr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F01812" w:rsidRDefault="00F018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596" w:rsidRDefault="00C04596" w:rsidP="00F01812">
      <w:pPr>
        <w:spacing w:after="0" w:line="240" w:lineRule="auto"/>
      </w:pPr>
      <w:r>
        <w:separator/>
      </w:r>
    </w:p>
  </w:footnote>
  <w:footnote w:type="continuationSeparator" w:id="0">
    <w:p w:rsidR="00C04596" w:rsidRDefault="00C04596" w:rsidP="00F01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80408"/>
    <w:multiLevelType w:val="hybridMultilevel"/>
    <w:tmpl w:val="DF7C44E8"/>
    <w:lvl w:ilvl="0" w:tplc="FDFA0686">
      <w:start w:val="1"/>
      <w:numFmt w:val="bullet"/>
      <w:lvlText w:val="-"/>
      <w:lvlJc w:val="left"/>
      <w:pPr>
        <w:ind w:left="752" w:hanging="360"/>
      </w:pPr>
      <w:rPr>
        <w:rFonts w:asciiTheme="minorHAnsi" w:eastAsia="Times New Roman" w:hAnsiTheme="minorHAnsi" w:cstheme="minorHAnsi" w:hint="default"/>
        <w:b w:val="0"/>
        <w:color w:val="000000"/>
        <w:sz w:val="20"/>
        <w:szCs w:val="20"/>
      </w:rPr>
    </w:lvl>
    <w:lvl w:ilvl="1" w:tplc="141A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DCE"/>
    <w:rsid w:val="00051D1E"/>
    <w:rsid w:val="0005598D"/>
    <w:rsid w:val="00066988"/>
    <w:rsid w:val="000755CF"/>
    <w:rsid w:val="00092DB7"/>
    <w:rsid w:val="00094493"/>
    <w:rsid w:val="000A38D5"/>
    <w:rsid w:val="000A7011"/>
    <w:rsid w:val="000B37C7"/>
    <w:rsid w:val="000B4806"/>
    <w:rsid w:val="000B6053"/>
    <w:rsid w:val="000E71C4"/>
    <w:rsid w:val="00100409"/>
    <w:rsid w:val="001004F5"/>
    <w:rsid w:val="00104B68"/>
    <w:rsid w:val="00105324"/>
    <w:rsid w:val="001527A5"/>
    <w:rsid w:val="0016631C"/>
    <w:rsid w:val="00174986"/>
    <w:rsid w:val="0019021B"/>
    <w:rsid w:val="001A450B"/>
    <w:rsid w:val="001B293C"/>
    <w:rsid w:val="001C193F"/>
    <w:rsid w:val="001C4678"/>
    <w:rsid w:val="001E4980"/>
    <w:rsid w:val="002069FC"/>
    <w:rsid w:val="00212172"/>
    <w:rsid w:val="00220EF5"/>
    <w:rsid w:val="00265BD8"/>
    <w:rsid w:val="0028016A"/>
    <w:rsid w:val="00280E25"/>
    <w:rsid w:val="00282FDB"/>
    <w:rsid w:val="0029164C"/>
    <w:rsid w:val="0029306F"/>
    <w:rsid w:val="002951B7"/>
    <w:rsid w:val="002F728B"/>
    <w:rsid w:val="003062CF"/>
    <w:rsid w:val="00325028"/>
    <w:rsid w:val="00327DB4"/>
    <w:rsid w:val="00331939"/>
    <w:rsid w:val="00335394"/>
    <w:rsid w:val="00354327"/>
    <w:rsid w:val="003854CC"/>
    <w:rsid w:val="003914FC"/>
    <w:rsid w:val="003A0F45"/>
    <w:rsid w:val="003A2AD7"/>
    <w:rsid w:val="003A68BA"/>
    <w:rsid w:val="003B02C0"/>
    <w:rsid w:val="003B7A2E"/>
    <w:rsid w:val="003D4537"/>
    <w:rsid w:val="003D7CE1"/>
    <w:rsid w:val="004034CA"/>
    <w:rsid w:val="0040545E"/>
    <w:rsid w:val="00410590"/>
    <w:rsid w:val="00416941"/>
    <w:rsid w:val="004217AB"/>
    <w:rsid w:val="00427578"/>
    <w:rsid w:val="00446882"/>
    <w:rsid w:val="00470958"/>
    <w:rsid w:val="004733F6"/>
    <w:rsid w:val="00477E37"/>
    <w:rsid w:val="0048248F"/>
    <w:rsid w:val="004910E1"/>
    <w:rsid w:val="00496CDF"/>
    <w:rsid w:val="004A7BB5"/>
    <w:rsid w:val="004C125B"/>
    <w:rsid w:val="004E0ED8"/>
    <w:rsid w:val="0050622D"/>
    <w:rsid w:val="00527012"/>
    <w:rsid w:val="00596D5D"/>
    <w:rsid w:val="005A6AE1"/>
    <w:rsid w:val="005B2E00"/>
    <w:rsid w:val="005D26B8"/>
    <w:rsid w:val="005E412A"/>
    <w:rsid w:val="005F09EA"/>
    <w:rsid w:val="00606253"/>
    <w:rsid w:val="00606288"/>
    <w:rsid w:val="006144FD"/>
    <w:rsid w:val="00633804"/>
    <w:rsid w:val="006356FD"/>
    <w:rsid w:val="00640A6E"/>
    <w:rsid w:val="00652E4F"/>
    <w:rsid w:val="0065382F"/>
    <w:rsid w:val="0068421E"/>
    <w:rsid w:val="006866ED"/>
    <w:rsid w:val="006A4127"/>
    <w:rsid w:val="006A5514"/>
    <w:rsid w:val="006A7540"/>
    <w:rsid w:val="006B084B"/>
    <w:rsid w:val="006B1ADA"/>
    <w:rsid w:val="006C3FBF"/>
    <w:rsid w:val="006C448A"/>
    <w:rsid w:val="0070054C"/>
    <w:rsid w:val="007010C2"/>
    <w:rsid w:val="00741399"/>
    <w:rsid w:val="00741F6A"/>
    <w:rsid w:val="007522AF"/>
    <w:rsid w:val="00770CE2"/>
    <w:rsid w:val="00772542"/>
    <w:rsid w:val="0078441C"/>
    <w:rsid w:val="00790168"/>
    <w:rsid w:val="007A6F39"/>
    <w:rsid w:val="007B6538"/>
    <w:rsid w:val="007C488B"/>
    <w:rsid w:val="007D23C6"/>
    <w:rsid w:val="00802B59"/>
    <w:rsid w:val="0082255A"/>
    <w:rsid w:val="0082655B"/>
    <w:rsid w:val="008328FD"/>
    <w:rsid w:val="00861815"/>
    <w:rsid w:val="00862D3C"/>
    <w:rsid w:val="00874FD6"/>
    <w:rsid w:val="0089761E"/>
    <w:rsid w:val="008A3635"/>
    <w:rsid w:val="008A7AD1"/>
    <w:rsid w:val="008C00BF"/>
    <w:rsid w:val="008C04E0"/>
    <w:rsid w:val="008C5787"/>
    <w:rsid w:val="008D7903"/>
    <w:rsid w:val="008F3F63"/>
    <w:rsid w:val="009033FA"/>
    <w:rsid w:val="009159D1"/>
    <w:rsid w:val="00916518"/>
    <w:rsid w:val="00917931"/>
    <w:rsid w:val="009344E7"/>
    <w:rsid w:val="009517CF"/>
    <w:rsid w:val="0096623E"/>
    <w:rsid w:val="00975393"/>
    <w:rsid w:val="00991787"/>
    <w:rsid w:val="00994A27"/>
    <w:rsid w:val="009A6DCE"/>
    <w:rsid w:val="009D5CCD"/>
    <w:rsid w:val="00A12D16"/>
    <w:rsid w:val="00A22C7C"/>
    <w:rsid w:val="00A25F6F"/>
    <w:rsid w:val="00A471FC"/>
    <w:rsid w:val="00A47E6D"/>
    <w:rsid w:val="00A50046"/>
    <w:rsid w:val="00A52B4B"/>
    <w:rsid w:val="00A540BF"/>
    <w:rsid w:val="00A6280F"/>
    <w:rsid w:val="00A745EA"/>
    <w:rsid w:val="00AA0124"/>
    <w:rsid w:val="00AA1A7C"/>
    <w:rsid w:val="00AC4D28"/>
    <w:rsid w:val="00AF5033"/>
    <w:rsid w:val="00B02242"/>
    <w:rsid w:val="00B10197"/>
    <w:rsid w:val="00B250E4"/>
    <w:rsid w:val="00B36A47"/>
    <w:rsid w:val="00B670CC"/>
    <w:rsid w:val="00B8337C"/>
    <w:rsid w:val="00B95203"/>
    <w:rsid w:val="00BA04ED"/>
    <w:rsid w:val="00BA33F5"/>
    <w:rsid w:val="00BC0830"/>
    <w:rsid w:val="00BC1638"/>
    <w:rsid w:val="00BF11AF"/>
    <w:rsid w:val="00C04596"/>
    <w:rsid w:val="00C1054D"/>
    <w:rsid w:val="00C21839"/>
    <w:rsid w:val="00C242BB"/>
    <w:rsid w:val="00C46842"/>
    <w:rsid w:val="00C53EE9"/>
    <w:rsid w:val="00C918CA"/>
    <w:rsid w:val="00C956D7"/>
    <w:rsid w:val="00CA4F10"/>
    <w:rsid w:val="00CA6154"/>
    <w:rsid w:val="00CA6229"/>
    <w:rsid w:val="00CB7269"/>
    <w:rsid w:val="00CD2C83"/>
    <w:rsid w:val="00CE110A"/>
    <w:rsid w:val="00CE6AF2"/>
    <w:rsid w:val="00CF0551"/>
    <w:rsid w:val="00CF705F"/>
    <w:rsid w:val="00D20E3D"/>
    <w:rsid w:val="00D5286C"/>
    <w:rsid w:val="00DA0E7F"/>
    <w:rsid w:val="00DB68DF"/>
    <w:rsid w:val="00DB727E"/>
    <w:rsid w:val="00DC348F"/>
    <w:rsid w:val="00DD1A94"/>
    <w:rsid w:val="00E01D40"/>
    <w:rsid w:val="00E132EF"/>
    <w:rsid w:val="00E245CE"/>
    <w:rsid w:val="00E4178C"/>
    <w:rsid w:val="00E42A82"/>
    <w:rsid w:val="00E43AEE"/>
    <w:rsid w:val="00E52486"/>
    <w:rsid w:val="00E52DCB"/>
    <w:rsid w:val="00E660AB"/>
    <w:rsid w:val="00E73B43"/>
    <w:rsid w:val="00EA225E"/>
    <w:rsid w:val="00EC0ADE"/>
    <w:rsid w:val="00ED0876"/>
    <w:rsid w:val="00ED40A2"/>
    <w:rsid w:val="00ED57B1"/>
    <w:rsid w:val="00EE6F8C"/>
    <w:rsid w:val="00EF5653"/>
    <w:rsid w:val="00EF7E30"/>
    <w:rsid w:val="00F01812"/>
    <w:rsid w:val="00F16831"/>
    <w:rsid w:val="00F359B6"/>
    <w:rsid w:val="00F51790"/>
    <w:rsid w:val="00F535F8"/>
    <w:rsid w:val="00F545A3"/>
    <w:rsid w:val="00F55201"/>
    <w:rsid w:val="00F564EE"/>
    <w:rsid w:val="00F60655"/>
    <w:rsid w:val="00FA2727"/>
    <w:rsid w:val="00FB06C8"/>
    <w:rsid w:val="00FE2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CE"/>
    <w:rPr>
      <w:rFonts w:ascii="Calibri" w:eastAsia="Times New Roman" w:hAnsi="Calibri" w:cs="Times New Roman"/>
      <w:lang w:eastAsia="bs-Latn-B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6DCE"/>
    <w:pPr>
      <w:spacing w:after="0" w:line="240" w:lineRule="auto"/>
    </w:pPr>
    <w:rPr>
      <w:rFonts w:ascii="Calibri" w:eastAsia="Times New Roman" w:hAnsi="Calibri" w:cs="Times New Roman"/>
      <w:lang w:eastAsia="bs-Latn-BA"/>
    </w:rPr>
  </w:style>
  <w:style w:type="table" w:styleId="a4">
    <w:name w:val="Table Grid"/>
    <w:basedOn w:val="a1"/>
    <w:uiPriority w:val="59"/>
    <w:rsid w:val="009A6D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545A3"/>
    <w:pPr>
      <w:ind w:left="720"/>
      <w:contextualSpacing/>
    </w:pPr>
  </w:style>
  <w:style w:type="paragraph" w:customStyle="1" w:styleId="Default">
    <w:name w:val="Default"/>
    <w:rsid w:val="00FA27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F01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F01812"/>
    <w:rPr>
      <w:rFonts w:ascii="Calibri" w:eastAsia="Times New Roman" w:hAnsi="Calibri" w:cs="Times New Roman"/>
      <w:lang w:eastAsia="bs-Latn-BA"/>
    </w:rPr>
  </w:style>
  <w:style w:type="paragraph" w:styleId="a7">
    <w:name w:val="footer"/>
    <w:basedOn w:val="a"/>
    <w:link w:val="Char0"/>
    <w:uiPriority w:val="99"/>
    <w:unhideWhenUsed/>
    <w:rsid w:val="00F01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F01812"/>
    <w:rPr>
      <w:rFonts w:ascii="Calibri" w:eastAsia="Times New Roman" w:hAnsi="Calibri" w:cs="Times New Roman"/>
      <w:lang w:eastAsia="bs-Latn-BA"/>
    </w:rPr>
  </w:style>
  <w:style w:type="paragraph" w:styleId="a8">
    <w:name w:val="Balloon Text"/>
    <w:basedOn w:val="a"/>
    <w:link w:val="Char1"/>
    <w:uiPriority w:val="99"/>
    <w:semiHidden/>
    <w:unhideWhenUsed/>
    <w:rsid w:val="0026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65BD8"/>
    <w:rPr>
      <w:rFonts w:ascii="Tahoma" w:eastAsia="Times New Roman" w:hAnsi="Tahoma" w:cs="Tahoma"/>
      <w:sz w:val="16"/>
      <w:szCs w:val="16"/>
      <w:lang w:eastAsia="bs-Latn-BA"/>
    </w:rPr>
  </w:style>
  <w:style w:type="character" w:customStyle="1" w:styleId="hps">
    <w:name w:val="hps"/>
    <w:basedOn w:val="a0"/>
    <w:rsid w:val="00596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1869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Elna Kolašinac</dc:creator>
  <cp:lastModifiedBy>user</cp:lastModifiedBy>
  <cp:revision>5</cp:revision>
  <cp:lastPrinted>2025-10-21T08:07:00Z</cp:lastPrinted>
  <dcterms:created xsi:type="dcterms:W3CDTF">2025-10-21T08:15:00Z</dcterms:created>
  <dcterms:modified xsi:type="dcterms:W3CDTF">2025-10-21T08:23:00Z</dcterms:modified>
</cp:coreProperties>
</file>